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28" w:rsidRPr="006B68FD" w:rsidRDefault="007C4028" w:rsidP="007C4028">
      <w:pPr>
        <w:pBdr>
          <w:bottom w:val="single" w:sz="6" w:space="1" w:color="auto"/>
        </w:pBdr>
        <w:jc w:val="center"/>
        <w:rPr>
          <w:rFonts w:ascii="Baskerville" w:hAnsi="Baskerville"/>
          <w:b/>
        </w:rPr>
      </w:pPr>
      <w:r w:rsidRPr="006B68FD">
        <w:rPr>
          <w:rFonts w:ascii="Baskerville" w:hAnsi="Baskerville"/>
          <w:b/>
        </w:rPr>
        <w:t>POLI260 PUBLIC ETHICS</w:t>
      </w:r>
    </w:p>
    <w:p w:rsidR="007C4028" w:rsidRPr="006B68FD" w:rsidRDefault="007C4028" w:rsidP="007C4028">
      <w:pPr>
        <w:pBdr>
          <w:bottom w:val="single" w:sz="6" w:space="1" w:color="auto"/>
        </w:pBdr>
        <w:jc w:val="center"/>
        <w:rPr>
          <w:rFonts w:ascii="Baskerville" w:hAnsi="Baskerville"/>
          <w:b/>
        </w:rPr>
      </w:pPr>
    </w:p>
    <w:p w:rsidR="007C4028" w:rsidRPr="006B68FD" w:rsidRDefault="00603477" w:rsidP="007C4028">
      <w:pPr>
        <w:pBdr>
          <w:bottom w:val="single" w:sz="6" w:space="1" w:color="auto"/>
        </w:pBdr>
        <w:jc w:val="center"/>
        <w:rPr>
          <w:rFonts w:ascii="Baskerville" w:hAnsi="Baskerville"/>
          <w:b/>
        </w:rPr>
      </w:pPr>
      <w:r>
        <w:rPr>
          <w:rFonts w:ascii="Baskerville" w:hAnsi="Baskerville"/>
          <w:b/>
        </w:rPr>
        <w:t>Reading list</w:t>
      </w:r>
    </w:p>
    <w:p w:rsidR="007C4028" w:rsidRPr="006B68FD" w:rsidRDefault="007C4028" w:rsidP="007C4028">
      <w:pPr>
        <w:pBdr>
          <w:bottom w:val="single" w:sz="6" w:space="1" w:color="auto"/>
        </w:pBdr>
        <w:jc w:val="center"/>
        <w:rPr>
          <w:rFonts w:ascii="Baskerville" w:hAnsi="Baskerville"/>
          <w:b/>
        </w:rPr>
      </w:pPr>
    </w:p>
    <w:p w:rsidR="007C4028" w:rsidRPr="006B68FD" w:rsidRDefault="007C4028" w:rsidP="007C4028">
      <w:pPr>
        <w:rPr>
          <w:rFonts w:ascii="Baskerville" w:hAnsi="Baskerville"/>
          <w:b/>
        </w:rPr>
      </w:pPr>
    </w:p>
    <w:p w:rsidR="007C4028" w:rsidRPr="006B68FD" w:rsidRDefault="007C4028" w:rsidP="007C4028">
      <w:pPr>
        <w:jc w:val="both"/>
        <w:rPr>
          <w:rFonts w:ascii="Baskerville" w:hAnsi="Baskerville"/>
          <w:b/>
        </w:rPr>
      </w:pPr>
    </w:p>
    <w:p w:rsidR="007C4028" w:rsidRPr="006B68FD" w:rsidRDefault="007C4028" w:rsidP="007A3A06">
      <w:pPr>
        <w:pStyle w:val="ListParagraph"/>
        <w:numPr>
          <w:ilvl w:val="0"/>
          <w:numId w:val="2"/>
        </w:numPr>
        <w:jc w:val="both"/>
        <w:rPr>
          <w:rFonts w:ascii="Baskerville" w:hAnsi="Baskerville"/>
          <w:b/>
        </w:rPr>
      </w:pPr>
      <w:bookmarkStart w:id="0" w:name="_GoBack"/>
      <w:bookmarkEnd w:id="0"/>
      <w:r w:rsidRPr="006B68FD">
        <w:rPr>
          <w:rFonts w:ascii="Baskerville" w:hAnsi="Baskerville"/>
          <w:b/>
        </w:rPr>
        <w:t>Introduction</w:t>
      </w:r>
    </w:p>
    <w:p w:rsidR="007C4028" w:rsidRPr="006B68FD" w:rsidRDefault="007C4028" w:rsidP="007C4028">
      <w:pPr>
        <w:jc w:val="both"/>
        <w:rPr>
          <w:rFonts w:ascii="Baskerville" w:hAnsi="Baskerville"/>
          <w:b/>
        </w:rPr>
      </w:pPr>
    </w:p>
    <w:p w:rsidR="007C4028" w:rsidRPr="006B68FD" w:rsidRDefault="007C4028" w:rsidP="007C4028">
      <w:pPr>
        <w:jc w:val="both"/>
        <w:rPr>
          <w:rFonts w:ascii="Baskerville" w:hAnsi="Baskerville"/>
          <w:b/>
          <w:i/>
        </w:rPr>
      </w:pPr>
      <w:r w:rsidRPr="006B68FD">
        <w:rPr>
          <w:rFonts w:ascii="Baskerville" w:hAnsi="Baskerville"/>
          <w:b/>
          <w:i/>
        </w:rPr>
        <w:t>Required Reading</w:t>
      </w:r>
    </w:p>
    <w:p w:rsidR="007C4028" w:rsidRPr="006B68FD" w:rsidRDefault="007C4028" w:rsidP="007C4028">
      <w:pPr>
        <w:jc w:val="both"/>
        <w:rPr>
          <w:rFonts w:ascii="Baskerville" w:hAnsi="Baskerville"/>
        </w:rPr>
      </w:pPr>
    </w:p>
    <w:p w:rsidR="008677B4" w:rsidRPr="006B68FD" w:rsidRDefault="00153C6A" w:rsidP="007A3A06">
      <w:pPr>
        <w:pStyle w:val="ListParagraph"/>
        <w:numPr>
          <w:ilvl w:val="0"/>
          <w:numId w:val="22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La Follette, H. (ed.) </w:t>
      </w:r>
      <w:r w:rsidRPr="006B68FD">
        <w:rPr>
          <w:rFonts w:ascii="Baskerville" w:hAnsi="Baskerville"/>
          <w:i/>
        </w:rPr>
        <w:t>Ethics in Practice</w:t>
      </w:r>
      <w:r w:rsidRPr="006B68FD">
        <w:rPr>
          <w:rFonts w:ascii="Baskerville" w:hAnsi="Baskerville"/>
        </w:rPr>
        <w:t xml:space="preserve"> (4</w:t>
      </w:r>
      <w:r w:rsidRPr="006B68FD">
        <w:rPr>
          <w:rFonts w:ascii="Baskerville" w:hAnsi="Baskerville"/>
          <w:vertAlign w:val="superscript"/>
        </w:rPr>
        <w:t>th</w:t>
      </w:r>
      <w:r w:rsidRPr="006B68FD">
        <w:rPr>
          <w:rFonts w:ascii="Baskerville" w:hAnsi="Baskerville"/>
        </w:rPr>
        <w:t xml:space="preserve"> edition). Ch. 1 &amp; 2.</w:t>
      </w:r>
    </w:p>
    <w:p w:rsidR="007C4028" w:rsidRPr="006B68FD" w:rsidRDefault="007C4028" w:rsidP="007C4028">
      <w:pPr>
        <w:jc w:val="both"/>
        <w:rPr>
          <w:rFonts w:ascii="Baskerville" w:hAnsi="Baskerville"/>
        </w:rPr>
      </w:pPr>
    </w:p>
    <w:p w:rsidR="007C4028" w:rsidRPr="006B68FD" w:rsidRDefault="007C4028" w:rsidP="007C4028">
      <w:pPr>
        <w:jc w:val="both"/>
        <w:rPr>
          <w:rFonts w:ascii="Baskerville" w:hAnsi="Baskerville"/>
          <w:b/>
          <w:i/>
        </w:rPr>
      </w:pPr>
      <w:r w:rsidRPr="006B68FD">
        <w:rPr>
          <w:rFonts w:ascii="Baskerville" w:hAnsi="Baskerville"/>
          <w:b/>
          <w:i/>
        </w:rPr>
        <w:t>Further Reading</w:t>
      </w:r>
    </w:p>
    <w:p w:rsidR="007C4028" w:rsidRPr="006B68FD" w:rsidRDefault="007C4028" w:rsidP="007C4028">
      <w:pPr>
        <w:jc w:val="both"/>
        <w:rPr>
          <w:rFonts w:ascii="Baskerville" w:hAnsi="Baskerville"/>
        </w:rPr>
      </w:pPr>
    </w:p>
    <w:p w:rsidR="00D64CB4" w:rsidRPr="006B68FD" w:rsidRDefault="003E7472" w:rsidP="007A3A06">
      <w:pPr>
        <w:pStyle w:val="ListParagraph"/>
        <w:numPr>
          <w:ilvl w:val="0"/>
          <w:numId w:val="22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Wolff, J. </w:t>
      </w:r>
      <w:r w:rsidRPr="006B68FD">
        <w:rPr>
          <w:rFonts w:ascii="Baskerville" w:hAnsi="Baskerville"/>
          <w:i/>
        </w:rPr>
        <w:t>Ethics &amp; Public Policy</w:t>
      </w:r>
      <w:r w:rsidRPr="006B68FD">
        <w:rPr>
          <w:rFonts w:ascii="Baskerville" w:hAnsi="Baskerville"/>
        </w:rPr>
        <w:t>. ‘Introduction’.</w:t>
      </w:r>
    </w:p>
    <w:p w:rsidR="003E7472" w:rsidRPr="006B68FD" w:rsidRDefault="003E7472" w:rsidP="007A3A06">
      <w:pPr>
        <w:pStyle w:val="ListParagraph"/>
        <w:numPr>
          <w:ilvl w:val="0"/>
          <w:numId w:val="22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  <w:bCs/>
        </w:rPr>
        <w:t>LaFollette, H. (ed.)</w:t>
      </w:r>
      <w:r w:rsidRPr="006B68FD">
        <w:rPr>
          <w:rFonts w:ascii="Baskerville" w:hAnsi="Baskerville"/>
          <w:bCs/>
          <w:i/>
        </w:rPr>
        <w:t>The Oxford Handbook of Practical Ethics</w:t>
      </w:r>
      <w:r w:rsidRPr="006B68FD">
        <w:rPr>
          <w:rFonts w:ascii="Baskerville" w:hAnsi="Baskerville"/>
          <w:bCs/>
        </w:rPr>
        <w:t>. ‘Introduction’.</w:t>
      </w:r>
    </w:p>
    <w:p w:rsidR="003E7472" w:rsidRPr="006B68FD" w:rsidRDefault="003E7472" w:rsidP="007A3A06">
      <w:pPr>
        <w:pStyle w:val="ListParagraph"/>
        <w:numPr>
          <w:ilvl w:val="0"/>
          <w:numId w:val="22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  <w:bCs/>
        </w:rPr>
        <w:t xml:space="preserve">Singer, P. </w:t>
      </w:r>
      <w:r w:rsidRPr="006B68FD">
        <w:rPr>
          <w:rFonts w:ascii="Baskerville" w:hAnsi="Baskerville"/>
          <w:bCs/>
          <w:i/>
        </w:rPr>
        <w:t xml:space="preserve">Practical Ethics </w:t>
      </w:r>
      <w:r w:rsidRPr="006B68FD">
        <w:rPr>
          <w:rFonts w:ascii="Baskerville" w:hAnsi="Baskerville"/>
          <w:bCs/>
        </w:rPr>
        <w:t>(3</w:t>
      </w:r>
      <w:r w:rsidRPr="006B68FD">
        <w:rPr>
          <w:rFonts w:ascii="Baskerville" w:hAnsi="Baskerville"/>
          <w:bCs/>
          <w:vertAlign w:val="superscript"/>
        </w:rPr>
        <w:t>rd</w:t>
      </w:r>
      <w:r w:rsidRPr="006B68FD">
        <w:rPr>
          <w:rFonts w:ascii="Baskerville" w:hAnsi="Baskerville"/>
          <w:bCs/>
        </w:rPr>
        <w:t xml:space="preserve"> edition). Ch. 1.</w:t>
      </w:r>
    </w:p>
    <w:p w:rsidR="003E7472" w:rsidRPr="006B68FD" w:rsidRDefault="003E7472" w:rsidP="007A3A06">
      <w:pPr>
        <w:pStyle w:val="ListParagraph"/>
        <w:numPr>
          <w:ilvl w:val="0"/>
          <w:numId w:val="22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Swift, A. </w:t>
      </w:r>
      <w:r w:rsidRPr="006B68FD">
        <w:rPr>
          <w:rFonts w:ascii="Baskerville" w:hAnsi="Baskerville"/>
          <w:i/>
        </w:rPr>
        <w:t xml:space="preserve">Political Philosophy: A Beginner’s Guide </w:t>
      </w:r>
      <w:r w:rsidRPr="006B68FD">
        <w:rPr>
          <w:rFonts w:ascii="Baskerville" w:hAnsi="Baskerville"/>
        </w:rPr>
        <w:t>(4</w:t>
      </w:r>
      <w:r w:rsidRPr="006B68FD">
        <w:rPr>
          <w:rFonts w:ascii="Baskerville" w:hAnsi="Baskerville"/>
          <w:vertAlign w:val="superscript"/>
        </w:rPr>
        <w:t>th</w:t>
      </w:r>
      <w:r w:rsidRPr="006B68FD">
        <w:rPr>
          <w:rFonts w:ascii="Baskerville" w:hAnsi="Baskerville"/>
        </w:rPr>
        <w:t xml:space="preserve"> edition). ‘Introduction’.</w:t>
      </w:r>
    </w:p>
    <w:p w:rsidR="003E7472" w:rsidRPr="006B68FD" w:rsidRDefault="003E7472" w:rsidP="007A3A06">
      <w:pPr>
        <w:pStyle w:val="ListParagraph"/>
        <w:numPr>
          <w:ilvl w:val="0"/>
          <w:numId w:val="22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Goodin, R. </w:t>
      </w:r>
      <w:r w:rsidRPr="006B68FD">
        <w:rPr>
          <w:rFonts w:ascii="Baskerville" w:hAnsi="Baskerville"/>
          <w:i/>
        </w:rPr>
        <w:t>Utilitarianism as a Public Philosophy</w:t>
      </w:r>
      <w:r w:rsidRPr="006B68FD">
        <w:rPr>
          <w:rFonts w:ascii="Baskerville" w:hAnsi="Baskerville"/>
        </w:rPr>
        <w:t>.</w:t>
      </w:r>
    </w:p>
    <w:p w:rsidR="003E7472" w:rsidRPr="006B68FD" w:rsidRDefault="003E7472" w:rsidP="007A3A06">
      <w:pPr>
        <w:pStyle w:val="ListParagraph"/>
        <w:numPr>
          <w:ilvl w:val="0"/>
          <w:numId w:val="22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Mendus, S. </w:t>
      </w:r>
      <w:r w:rsidRPr="006B68FD">
        <w:rPr>
          <w:rFonts w:ascii="Baskerville" w:hAnsi="Baskerville"/>
          <w:i/>
        </w:rPr>
        <w:t>Politics and Morality.</w:t>
      </w:r>
    </w:p>
    <w:p w:rsidR="00E65A2F" w:rsidRPr="006B68FD" w:rsidRDefault="00E65A2F" w:rsidP="007A3A06">
      <w:pPr>
        <w:pStyle w:val="ListParagraph"/>
        <w:numPr>
          <w:ilvl w:val="0"/>
          <w:numId w:val="22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Williams, B. </w:t>
      </w:r>
      <w:r w:rsidRPr="006B68FD">
        <w:rPr>
          <w:rFonts w:ascii="Baskerville" w:hAnsi="Baskerville"/>
          <w:i/>
        </w:rPr>
        <w:t>Ethics and the Limits of Philosophy</w:t>
      </w:r>
      <w:r w:rsidRPr="006B68FD">
        <w:rPr>
          <w:rFonts w:ascii="Baskerville" w:hAnsi="Baskerville"/>
        </w:rPr>
        <w:t>.</w:t>
      </w:r>
    </w:p>
    <w:p w:rsidR="0085257B" w:rsidRPr="006B68FD" w:rsidRDefault="0085257B" w:rsidP="007A3A06">
      <w:pPr>
        <w:pStyle w:val="ListParagraph"/>
        <w:numPr>
          <w:ilvl w:val="0"/>
          <w:numId w:val="22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Sandel, M. </w:t>
      </w:r>
      <w:r w:rsidRPr="006B68FD">
        <w:rPr>
          <w:rFonts w:ascii="Baskerville" w:hAnsi="Baskerville"/>
          <w:i/>
        </w:rPr>
        <w:t>Justice: What’s the right thing to do?</w:t>
      </w:r>
    </w:p>
    <w:p w:rsidR="007C4028" w:rsidRPr="006B68FD" w:rsidRDefault="007C4028" w:rsidP="007C4028">
      <w:pPr>
        <w:pStyle w:val="ListParagraph"/>
        <w:jc w:val="both"/>
        <w:rPr>
          <w:rFonts w:ascii="Baskerville" w:hAnsi="Baskerville"/>
        </w:rPr>
      </w:pPr>
    </w:p>
    <w:p w:rsidR="007C4028" w:rsidRPr="006B68FD" w:rsidRDefault="007C4028" w:rsidP="007C4028">
      <w:pPr>
        <w:jc w:val="both"/>
        <w:rPr>
          <w:rFonts w:ascii="Baskerville" w:hAnsi="Baskerville"/>
        </w:rPr>
      </w:pPr>
    </w:p>
    <w:p w:rsidR="007C4028" w:rsidRPr="006B68FD" w:rsidRDefault="00551729" w:rsidP="007A3A06">
      <w:pPr>
        <w:pStyle w:val="ListParagraph"/>
        <w:numPr>
          <w:ilvl w:val="0"/>
          <w:numId w:val="2"/>
        </w:numPr>
        <w:jc w:val="both"/>
        <w:rPr>
          <w:rFonts w:ascii="Baskerville" w:hAnsi="Baskerville"/>
          <w:b/>
        </w:rPr>
      </w:pPr>
      <w:r w:rsidRPr="006B68FD">
        <w:rPr>
          <w:rFonts w:ascii="Baskerville" w:hAnsi="Baskerville"/>
          <w:b/>
        </w:rPr>
        <w:t>Consent</w:t>
      </w:r>
    </w:p>
    <w:p w:rsidR="00F23EF7" w:rsidRPr="006B68FD" w:rsidRDefault="00F23EF7" w:rsidP="00F23EF7">
      <w:pPr>
        <w:jc w:val="both"/>
        <w:rPr>
          <w:rFonts w:ascii="Baskerville" w:hAnsi="Baskerville"/>
          <w:b/>
        </w:rPr>
      </w:pPr>
    </w:p>
    <w:p w:rsidR="00F23EF7" w:rsidRPr="006B68FD" w:rsidRDefault="00E00941" w:rsidP="00F23EF7">
      <w:pPr>
        <w:jc w:val="both"/>
        <w:rPr>
          <w:rFonts w:ascii="Baskerville" w:hAnsi="Baskerville"/>
          <w:b/>
          <w:i/>
        </w:rPr>
      </w:pPr>
      <w:r w:rsidRPr="006B68FD">
        <w:rPr>
          <w:rFonts w:ascii="Baskerville" w:hAnsi="Baskerville"/>
          <w:b/>
          <w:i/>
        </w:rPr>
        <w:t>Background</w:t>
      </w:r>
    </w:p>
    <w:p w:rsidR="00E00941" w:rsidRPr="006B68FD" w:rsidRDefault="00E00941" w:rsidP="00F23EF7">
      <w:pPr>
        <w:jc w:val="both"/>
        <w:rPr>
          <w:rFonts w:ascii="Baskerville" w:hAnsi="Baskerville"/>
          <w:b/>
          <w:i/>
        </w:rPr>
      </w:pPr>
    </w:p>
    <w:p w:rsidR="00490646" w:rsidRPr="006B68FD" w:rsidRDefault="00603477" w:rsidP="007A3A06">
      <w:pPr>
        <w:pStyle w:val="ListParagraph"/>
        <w:numPr>
          <w:ilvl w:val="0"/>
          <w:numId w:val="8"/>
        </w:numPr>
        <w:jc w:val="both"/>
        <w:rPr>
          <w:rFonts w:ascii="Baskerville" w:hAnsi="Baskerville"/>
        </w:rPr>
      </w:pPr>
      <w:hyperlink r:id="rId7" w:history="1">
        <w:r w:rsidR="00490646" w:rsidRPr="006B68FD">
          <w:rPr>
            <w:rStyle w:val="Hyperlink"/>
            <w:rFonts w:ascii="Baskerville" w:hAnsi="Baskerville"/>
            <w:color w:val="auto"/>
          </w:rPr>
          <w:t>http://www.jpe.ox.ac.uk/papers/is-sex-with-robots-rape/</w:t>
        </w:r>
      </w:hyperlink>
    </w:p>
    <w:p w:rsidR="007C4028" w:rsidRPr="006B68FD" w:rsidRDefault="00603477" w:rsidP="007A3A06">
      <w:pPr>
        <w:pStyle w:val="ListParagraph"/>
        <w:numPr>
          <w:ilvl w:val="0"/>
          <w:numId w:val="8"/>
        </w:numPr>
        <w:jc w:val="both"/>
        <w:rPr>
          <w:rFonts w:ascii="Baskerville" w:hAnsi="Baskerville"/>
        </w:rPr>
      </w:pPr>
      <w:hyperlink r:id="rId8" w:history="1">
        <w:r w:rsidR="00490646" w:rsidRPr="006B68FD">
          <w:rPr>
            <w:rStyle w:val="Hyperlink"/>
            <w:rFonts w:ascii="Baskerville" w:hAnsi="Baskerville"/>
            <w:color w:val="auto"/>
          </w:rPr>
          <w:t>https://newporthistory.org/wp-content/uploads/2018/11/Narrative-of-Consent_Sheinkopf_Barrington-HS.pdf</w:t>
        </w:r>
      </w:hyperlink>
    </w:p>
    <w:p w:rsidR="00490646" w:rsidRPr="006B68FD" w:rsidRDefault="00490646" w:rsidP="007C4028">
      <w:pPr>
        <w:jc w:val="both"/>
        <w:rPr>
          <w:rFonts w:ascii="Baskerville" w:hAnsi="Baskerville"/>
        </w:rPr>
      </w:pPr>
    </w:p>
    <w:p w:rsidR="007C4028" w:rsidRPr="006B68FD" w:rsidRDefault="007C4028" w:rsidP="007C4028">
      <w:pPr>
        <w:jc w:val="both"/>
        <w:rPr>
          <w:rFonts w:ascii="Baskerville" w:hAnsi="Baskerville"/>
          <w:b/>
          <w:i/>
        </w:rPr>
      </w:pPr>
      <w:r w:rsidRPr="006B68FD">
        <w:rPr>
          <w:rFonts w:ascii="Baskerville" w:hAnsi="Baskerville"/>
          <w:b/>
          <w:i/>
        </w:rPr>
        <w:t>Required Reading</w:t>
      </w:r>
    </w:p>
    <w:p w:rsidR="007C4028" w:rsidRPr="006B68FD" w:rsidRDefault="007C4028" w:rsidP="007C4028">
      <w:pPr>
        <w:jc w:val="both"/>
        <w:rPr>
          <w:rFonts w:ascii="Baskerville" w:hAnsi="Baskerville"/>
        </w:rPr>
      </w:pPr>
    </w:p>
    <w:p w:rsidR="008677B4" w:rsidRPr="006B68FD" w:rsidRDefault="008677B4" w:rsidP="007A3A06">
      <w:pPr>
        <w:pStyle w:val="ListParagraph"/>
        <w:numPr>
          <w:ilvl w:val="0"/>
          <w:numId w:val="9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Grimshaw, J. ‘Ethics, Fantasy and Self-transformation’. </w:t>
      </w:r>
      <w:r w:rsidRPr="006B68FD">
        <w:rPr>
          <w:rFonts w:ascii="Baskerville" w:hAnsi="Baskerville"/>
          <w:i/>
        </w:rPr>
        <w:t>Royal Institute of Philosophy Supplement</w:t>
      </w:r>
      <w:r w:rsidRPr="006B68FD">
        <w:rPr>
          <w:rFonts w:ascii="Baskerville" w:hAnsi="Baskerville"/>
        </w:rPr>
        <w:t xml:space="preserve"> 35: 145-158.</w:t>
      </w:r>
    </w:p>
    <w:p w:rsidR="00E00941" w:rsidRPr="006B68FD" w:rsidRDefault="008677B4" w:rsidP="007A3A06">
      <w:pPr>
        <w:pStyle w:val="ListParagraph"/>
        <w:numPr>
          <w:ilvl w:val="0"/>
          <w:numId w:val="9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hooks, b. </w:t>
      </w:r>
      <w:r w:rsidRPr="006B68FD">
        <w:rPr>
          <w:rFonts w:ascii="Baskerville" w:hAnsi="Baskerville"/>
          <w:i/>
        </w:rPr>
        <w:t>Black Looks: Race and Representation</w:t>
      </w:r>
      <w:r w:rsidRPr="006B68FD">
        <w:rPr>
          <w:rFonts w:ascii="Baskerville" w:hAnsi="Baskerville"/>
        </w:rPr>
        <w:t>. Ch. 4.</w:t>
      </w:r>
    </w:p>
    <w:p w:rsidR="007C4028" w:rsidRPr="006B68FD" w:rsidRDefault="007C4028" w:rsidP="007C4028">
      <w:pPr>
        <w:jc w:val="both"/>
        <w:rPr>
          <w:rFonts w:ascii="Baskerville" w:hAnsi="Baskerville"/>
        </w:rPr>
      </w:pPr>
    </w:p>
    <w:p w:rsidR="007C4028" w:rsidRPr="006B68FD" w:rsidRDefault="007C4028" w:rsidP="007C4028">
      <w:pPr>
        <w:jc w:val="both"/>
        <w:rPr>
          <w:rFonts w:ascii="Baskerville" w:hAnsi="Baskerville"/>
          <w:b/>
          <w:i/>
        </w:rPr>
      </w:pPr>
      <w:r w:rsidRPr="006B68FD">
        <w:rPr>
          <w:rFonts w:ascii="Baskerville" w:hAnsi="Baskerville"/>
          <w:b/>
          <w:i/>
        </w:rPr>
        <w:t>Further Reading</w:t>
      </w:r>
    </w:p>
    <w:p w:rsidR="007C4028" w:rsidRPr="006B68FD" w:rsidRDefault="007C4028" w:rsidP="007C4028">
      <w:pPr>
        <w:jc w:val="both"/>
        <w:rPr>
          <w:rFonts w:ascii="Baskerville" w:hAnsi="Baskerville"/>
        </w:rPr>
      </w:pPr>
    </w:p>
    <w:p w:rsidR="007C4028" w:rsidRPr="006B68FD" w:rsidRDefault="008677B4" w:rsidP="007A3A06">
      <w:pPr>
        <w:pStyle w:val="ListParagraph"/>
        <w:numPr>
          <w:ilvl w:val="0"/>
          <w:numId w:val="10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Saul, J. </w:t>
      </w:r>
      <w:r w:rsidRPr="006B68FD">
        <w:rPr>
          <w:rFonts w:ascii="Baskerville" w:hAnsi="Baskerville"/>
          <w:i/>
        </w:rPr>
        <w:t>Feminism Issues and Arguments</w:t>
      </w:r>
      <w:r w:rsidRPr="006B68FD">
        <w:rPr>
          <w:rFonts w:ascii="Baskerville" w:hAnsi="Baskerville"/>
        </w:rPr>
        <w:t>. Ch. 2.</w:t>
      </w:r>
    </w:p>
    <w:p w:rsidR="008677B4" w:rsidRPr="006B68FD" w:rsidRDefault="008677B4" w:rsidP="007A3A06">
      <w:pPr>
        <w:pStyle w:val="ListParagraph"/>
        <w:numPr>
          <w:ilvl w:val="0"/>
          <w:numId w:val="10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Miller, F. &amp; A. Wertheimer (eds.) </w:t>
      </w:r>
      <w:r w:rsidRPr="006B68FD">
        <w:rPr>
          <w:rFonts w:ascii="Baskerville" w:hAnsi="Baskerville"/>
          <w:i/>
        </w:rPr>
        <w:t>The Ethics of Consent: Theory &amp; Practice</w:t>
      </w:r>
      <w:r w:rsidRPr="006B68FD">
        <w:rPr>
          <w:rFonts w:ascii="Baskerville" w:hAnsi="Baskerville"/>
        </w:rPr>
        <w:t>.</w:t>
      </w:r>
    </w:p>
    <w:p w:rsidR="000C1576" w:rsidRPr="006B68FD" w:rsidRDefault="000C1576" w:rsidP="007A3A06">
      <w:pPr>
        <w:pStyle w:val="ListParagraph"/>
        <w:numPr>
          <w:ilvl w:val="0"/>
          <w:numId w:val="10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  <w:iCs/>
        </w:rPr>
        <w:t xml:space="preserve">Soble, A. et al (eds.) </w:t>
      </w:r>
      <w:r w:rsidRPr="006B68FD">
        <w:rPr>
          <w:rFonts w:ascii="Baskerville" w:hAnsi="Baskerville"/>
          <w:i/>
          <w:iCs/>
        </w:rPr>
        <w:t>The Philosophy of Sex: Contemporary Readings</w:t>
      </w:r>
      <w:r w:rsidRPr="006B68FD">
        <w:rPr>
          <w:rFonts w:ascii="Baskerville" w:hAnsi="Baskerville"/>
          <w:iCs/>
        </w:rPr>
        <w:t>.</w:t>
      </w:r>
    </w:p>
    <w:p w:rsidR="0064063E" w:rsidRPr="006B68FD" w:rsidRDefault="0064063E" w:rsidP="007A3A06">
      <w:pPr>
        <w:pStyle w:val="ListParagraph"/>
        <w:numPr>
          <w:ilvl w:val="0"/>
          <w:numId w:val="10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  <w:bCs/>
        </w:rPr>
        <w:t>LaFollette, H. (ed.)</w:t>
      </w:r>
      <w:r w:rsidRPr="006B68FD">
        <w:rPr>
          <w:rFonts w:ascii="Baskerville" w:hAnsi="Baskerville"/>
          <w:bCs/>
          <w:i/>
        </w:rPr>
        <w:t>The Oxford Handbook of Practical Ethics</w:t>
      </w:r>
      <w:r w:rsidRPr="006B68FD">
        <w:rPr>
          <w:rFonts w:ascii="Baskerville" w:hAnsi="Baskerville"/>
          <w:bCs/>
        </w:rPr>
        <w:t>. Ch. 1</w:t>
      </w:r>
      <w:r w:rsidR="00AD0A64" w:rsidRPr="006B68FD">
        <w:rPr>
          <w:rFonts w:ascii="Baskerville" w:hAnsi="Baskerville"/>
          <w:bCs/>
        </w:rPr>
        <w:t>, 42, &amp; 43</w:t>
      </w:r>
      <w:r w:rsidRPr="006B68FD">
        <w:rPr>
          <w:rFonts w:ascii="Baskerville" w:hAnsi="Baskerville"/>
          <w:bCs/>
        </w:rPr>
        <w:t>.</w:t>
      </w:r>
    </w:p>
    <w:p w:rsidR="00156D0F" w:rsidRPr="006B68FD" w:rsidRDefault="00156D0F" w:rsidP="007A3A06">
      <w:pPr>
        <w:pStyle w:val="ListParagraph"/>
        <w:numPr>
          <w:ilvl w:val="0"/>
          <w:numId w:val="10"/>
        </w:numPr>
        <w:jc w:val="both"/>
        <w:rPr>
          <w:rFonts w:ascii="Baskerville" w:eastAsiaTheme="minorHAnsi" w:hAnsi="Baskerville" w:cstheme="minorBidi"/>
        </w:rPr>
      </w:pPr>
      <w:r w:rsidRPr="006B68FD">
        <w:rPr>
          <w:rFonts w:ascii="Baskerville" w:eastAsiaTheme="minorHAnsi" w:hAnsi="Baskerville" w:cstheme="minorBidi"/>
        </w:rPr>
        <w:t xml:space="preserve">Primoratz, I. </w:t>
      </w:r>
      <w:r w:rsidR="00456328" w:rsidRPr="006B68FD">
        <w:rPr>
          <w:rFonts w:ascii="Baskerville" w:eastAsiaTheme="minorHAnsi" w:hAnsi="Baskerville" w:cstheme="minorBidi"/>
        </w:rPr>
        <w:t>‘</w:t>
      </w:r>
      <w:r w:rsidRPr="006B68FD">
        <w:rPr>
          <w:rFonts w:ascii="Baskerville" w:eastAsiaTheme="minorHAnsi" w:hAnsi="Baskerville" w:cstheme="minorBidi"/>
        </w:rPr>
        <w:t>Sexual Morality: Is Consent Enough?</w:t>
      </w:r>
      <w:r w:rsidR="00456328" w:rsidRPr="006B68FD">
        <w:rPr>
          <w:rFonts w:ascii="Baskerville" w:eastAsiaTheme="minorHAnsi" w:hAnsi="Baskerville" w:cstheme="minorBidi"/>
        </w:rPr>
        <w:t>’</w:t>
      </w:r>
      <w:r w:rsidRPr="006B68FD">
        <w:rPr>
          <w:rFonts w:ascii="Baskerville" w:eastAsiaTheme="minorHAnsi" w:hAnsi="Baskerville" w:cstheme="minorBidi"/>
        </w:rPr>
        <w:t> </w:t>
      </w:r>
      <w:r w:rsidRPr="006B68FD">
        <w:rPr>
          <w:rFonts w:ascii="Baskerville" w:eastAsiaTheme="minorHAnsi" w:hAnsi="Baskerville" w:cstheme="minorBidi"/>
          <w:i/>
          <w:iCs/>
        </w:rPr>
        <w:t>Ethical Theory and Moral Practice</w:t>
      </w:r>
      <w:r w:rsidRPr="006B68FD">
        <w:rPr>
          <w:rFonts w:ascii="Baskerville" w:eastAsiaTheme="minorHAnsi" w:hAnsi="Baskerville" w:cstheme="minorBidi"/>
        </w:rPr>
        <w:t>, 4</w:t>
      </w:r>
      <w:r w:rsidR="00456328" w:rsidRPr="006B68FD">
        <w:rPr>
          <w:rFonts w:ascii="Baskerville" w:eastAsiaTheme="minorHAnsi" w:hAnsi="Baskerville" w:cstheme="minorBidi"/>
        </w:rPr>
        <w:t xml:space="preserve"> </w:t>
      </w:r>
      <w:r w:rsidRPr="006B68FD">
        <w:rPr>
          <w:rFonts w:ascii="Baskerville" w:eastAsiaTheme="minorHAnsi" w:hAnsi="Baskerville" w:cstheme="minorBidi"/>
        </w:rPr>
        <w:t>(3): 201–218</w:t>
      </w:r>
    </w:p>
    <w:p w:rsidR="00156D0F" w:rsidRPr="006B68FD" w:rsidRDefault="00456328" w:rsidP="007A3A06">
      <w:pPr>
        <w:pStyle w:val="ListParagraph"/>
        <w:numPr>
          <w:ilvl w:val="0"/>
          <w:numId w:val="10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Archard, D. </w:t>
      </w:r>
      <w:r w:rsidRPr="006B68FD">
        <w:rPr>
          <w:rFonts w:ascii="Baskerville" w:hAnsi="Baskerville"/>
          <w:i/>
        </w:rPr>
        <w:t>Sexual Consent</w:t>
      </w:r>
      <w:r w:rsidRPr="006B68FD">
        <w:rPr>
          <w:rFonts w:ascii="Baskerville" w:hAnsi="Baskerville"/>
        </w:rPr>
        <w:t>.</w:t>
      </w:r>
    </w:p>
    <w:p w:rsidR="00456328" w:rsidRPr="006B68FD" w:rsidRDefault="00456328" w:rsidP="007A3A06">
      <w:pPr>
        <w:pStyle w:val="ListParagraph"/>
        <w:numPr>
          <w:ilvl w:val="0"/>
          <w:numId w:val="10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Pateman, C. </w:t>
      </w:r>
      <w:r w:rsidRPr="006B68FD">
        <w:rPr>
          <w:rFonts w:ascii="Baskerville" w:hAnsi="Baskerville"/>
          <w:i/>
        </w:rPr>
        <w:t>The Sexual Contract</w:t>
      </w:r>
      <w:r w:rsidRPr="006B68FD">
        <w:rPr>
          <w:rFonts w:ascii="Baskerville" w:hAnsi="Baskerville"/>
        </w:rPr>
        <w:t>.</w:t>
      </w:r>
    </w:p>
    <w:p w:rsidR="007C4028" w:rsidRPr="006B68FD" w:rsidRDefault="007C4028" w:rsidP="007C4028">
      <w:pPr>
        <w:jc w:val="both"/>
        <w:rPr>
          <w:rFonts w:ascii="Baskerville" w:hAnsi="Baskerville"/>
        </w:rPr>
      </w:pPr>
    </w:p>
    <w:p w:rsidR="007C4028" w:rsidRPr="006B68FD" w:rsidRDefault="007C4028" w:rsidP="007C4028">
      <w:pPr>
        <w:jc w:val="both"/>
        <w:rPr>
          <w:rFonts w:ascii="Baskerville" w:hAnsi="Baskerville"/>
        </w:rPr>
      </w:pPr>
    </w:p>
    <w:p w:rsidR="002B1601" w:rsidRPr="006B68FD" w:rsidRDefault="002B1601" w:rsidP="007C4028">
      <w:pPr>
        <w:jc w:val="both"/>
        <w:rPr>
          <w:rFonts w:ascii="Baskerville" w:hAnsi="Baskerville"/>
        </w:rPr>
      </w:pPr>
    </w:p>
    <w:p w:rsidR="002B1601" w:rsidRPr="006B68FD" w:rsidRDefault="002B1601" w:rsidP="007C4028">
      <w:pPr>
        <w:jc w:val="both"/>
        <w:rPr>
          <w:rFonts w:ascii="Baskerville" w:hAnsi="Baskerville"/>
        </w:rPr>
      </w:pPr>
    </w:p>
    <w:p w:rsidR="007C4028" w:rsidRPr="006B68FD" w:rsidRDefault="00551729" w:rsidP="007A3A06">
      <w:pPr>
        <w:pStyle w:val="ListParagraph"/>
        <w:numPr>
          <w:ilvl w:val="0"/>
          <w:numId w:val="2"/>
        </w:numPr>
        <w:jc w:val="both"/>
        <w:rPr>
          <w:rFonts w:ascii="Baskerville" w:hAnsi="Baskerville"/>
          <w:b/>
        </w:rPr>
      </w:pPr>
      <w:r w:rsidRPr="006B68FD">
        <w:rPr>
          <w:rFonts w:ascii="Baskerville" w:hAnsi="Baskerville"/>
          <w:b/>
        </w:rPr>
        <w:t>Pornography</w:t>
      </w:r>
    </w:p>
    <w:p w:rsidR="007C4028" w:rsidRPr="006B68FD" w:rsidRDefault="007C4028" w:rsidP="007C4028">
      <w:pPr>
        <w:jc w:val="both"/>
        <w:rPr>
          <w:rFonts w:ascii="Baskerville" w:hAnsi="Baskerville"/>
          <w:b/>
        </w:rPr>
      </w:pPr>
    </w:p>
    <w:p w:rsidR="008677B4" w:rsidRPr="006B68FD" w:rsidRDefault="008677B4" w:rsidP="008677B4">
      <w:pPr>
        <w:jc w:val="both"/>
        <w:rPr>
          <w:rFonts w:ascii="Baskerville" w:hAnsi="Baskerville"/>
          <w:b/>
          <w:i/>
        </w:rPr>
      </w:pPr>
      <w:r w:rsidRPr="006B68FD">
        <w:rPr>
          <w:rFonts w:ascii="Baskerville" w:hAnsi="Baskerville"/>
          <w:b/>
          <w:i/>
        </w:rPr>
        <w:t>Background</w:t>
      </w:r>
    </w:p>
    <w:p w:rsidR="008677B4" w:rsidRPr="006B68FD" w:rsidRDefault="008677B4" w:rsidP="008677B4">
      <w:pPr>
        <w:jc w:val="both"/>
        <w:rPr>
          <w:rFonts w:ascii="Baskerville" w:hAnsi="Baskerville"/>
          <w:b/>
          <w:i/>
        </w:rPr>
      </w:pPr>
    </w:p>
    <w:p w:rsidR="008677B4" w:rsidRPr="006B68FD" w:rsidRDefault="00603477" w:rsidP="007A3A06">
      <w:pPr>
        <w:pStyle w:val="ListParagraph"/>
        <w:numPr>
          <w:ilvl w:val="0"/>
          <w:numId w:val="11"/>
        </w:numPr>
        <w:rPr>
          <w:rFonts w:ascii="Baskerville" w:hAnsi="Baskerville"/>
        </w:rPr>
      </w:pPr>
      <w:hyperlink r:id="rId9" w:history="1">
        <w:r w:rsidR="00E751CF" w:rsidRPr="006B68FD">
          <w:rPr>
            <w:rStyle w:val="Hyperlink"/>
            <w:rFonts w:ascii="Baskerville" w:hAnsi="Baskerville"/>
            <w:color w:val="auto"/>
          </w:rPr>
          <w:t>https://theconversation.com/what-the-latest-data-reveals-about-our-passion-for-pornography-and-its-legality-87817</w:t>
        </w:r>
      </w:hyperlink>
    </w:p>
    <w:p w:rsidR="00E751CF" w:rsidRPr="006B68FD" w:rsidRDefault="00603477" w:rsidP="007A3A06">
      <w:pPr>
        <w:pStyle w:val="ListParagraph"/>
        <w:numPr>
          <w:ilvl w:val="0"/>
          <w:numId w:val="11"/>
        </w:numPr>
        <w:rPr>
          <w:rFonts w:ascii="Baskerville" w:hAnsi="Baskerville"/>
        </w:rPr>
      </w:pPr>
      <w:hyperlink r:id="rId10" w:history="1">
        <w:r w:rsidR="00490646" w:rsidRPr="006B68FD">
          <w:rPr>
            <w:rStyle w:val="Hyperlink"/>
            <w:rFonts w:ascii="Baskerville" w:hAnsi="Baskerville"/>
            <w:color w:val="auto"/>
          </w:rPr>
          <w:t>https://newint.org/sections/argument/2014/03/01/argument-can-porn-be-ethical</w:t>
        </w:r>
      </w:hyperlink>
    </w:p>
    <w:p w:rsidR="00490646" w:rsidRPr="006B68FD" w:rsidRDefault="00490646" w:rsidP="00490646">
      <w:pPr>
        <w:pStyle w:val="ListParagraph"/>
        <w:rPr>
          <w:rFonts w:ascii="Baskerville" w:hAnsi="Baskerville"/>
        </w:rPr>
      </w:pPr>
    </w:p>
    <w:p w:rsidR="007C4028" w:rsidRPr="006B68FD" w:rsidRDefault="007C4028" w:rsidP="007C4028">
      <w:pPr>
        <w:jc w:val="both"/>
        <w:rPr>
          <w:rFonts w:ascii="Baskerville" w:hAnsi="Baskerville"/>
          <w:b/>
          <w:i/>
        </w:rPr>
      </w:pPr>
      <w:r w:rsidRPr="006B68FD">
        <w:rPr>
          <w:rFonts w:ascii="Baskerville" w:hAnsi="Baskerville"/>
          <w:b/>
          <w:i/>
        </w:rPr>
        <w:t>Required Reading</w:t>
      </w:r>
    </w:p>
    <w:p w:rsidR="007C4028" w:rsidRPr="006B68FD" w:rsidRDefault="007C4028" w:rsidP="007C4028">
      <w:pPr>
        <w:jc w:val="both"/>
        <w:rPr>
          <w:rFonts w:ascii="Baskerville" w:hAnsi="Baskerville"/>
        </w:rPr>
      </w:pPr>
    </w:p>
    <w:p w:rsidR="008677B4" w:rsidRPr="006B68FD" w:rsidRDefault="008677B4" w:rsidP="007A3A06">
      <w:pPr>
        <w:pStyle w:val="ListParagraph"/>
        <w:numPr>
          <w:ilvl w:val="0"/>
          <w:numId w:val="11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MacKinnon, C. ‘Pornography: Not a Moral Issue’. </w:t>
      </w:r>
      <w:r w:rsidRPr="006B68FD">
        <w:rPr>
          <w:rFonts w:ascii="Baskerville" w:hAnsi="Baskerville"/>
          <w:i/>
        </w:rPr>
        <w:t>Women’s Studies International Forum</w:t>
      </w:r>
      <w:r w:rsidRPr="006B68FD">
        <w:rPr>
          <w:rFonts w:ascii="Baskerville" w:hAnsi="Baskerville"/>
        </w:rPr>
        <w:t xml:space="preserve"> 9 (1): 63-78. </w:t>
      </w:r>
    </w:p>
    <w:p w:rsidR="008677B4" w:rsidRPr="006B68FD" w:rsidRDefault="00951598" w:rsidP="007A3A06">
      <w:pPr>
        <w:pStyle w:val="ListParagraph"/>
        <w:numPr>
          <w:ilvl w:val="0"/>
          <w:numId w:val="11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Abelove, H. et al. (eds.) </w:t>
      </w:r>
      <w:r w:rsidRPr="006B68FD">
        <w:rPr>
          <w:rFonts w:ascii="Baskerville" w:hAnsi="Baskerville"/>
          <w:i/>
        </w:rPr>
        <w:t>The Lesbian and Gay Studies Reader</w:t>
      </w:r>
      <w:r w:rsidRPr="006B68FD">
        <w:rPr>
          <w:rFonts w:ascii="Baskerville" w:hAnsi="Baskerville"/>
        </w:rPr>
        <w:t>. Ch. 22.</w:t>
      </w:r>
    </w:p>
    <w:p w:rsidR="007C4028" w:rsidRPr="006B68FD" w:rsidRDefault="007C4028" w:rsidP="007C4028">
      <w:pPr>
        <w:jc w:val="both"/>
        <w:rPr>
          <w:rFonts w:ascii="Baskerville" w:hAnsi="Baskerville"/>
        </w:rPr>
      </w:pPr>
    </w:p>
    <w:p w:rsidR="007C4028" w:rsidRPr="006B68FD" w:rsidRDefault="007C4028" w:rsidP="007C4028">
      <w:pPr>
        <w:jc w:val="both"/>
        <w:rPr>
          <w:rFonts w:ascii="Baskerville" w:hAnsi="Baskerville"/>
          <w:b/>
          <w:i/>
        </w:rPr>
      </w:pPr>
      <w:r w:rsidRPr="006B68FD">
        <w:rPr>
          <w:rFonts w:ascii="Baskerville" w:hAnsi="Baskerville"/>
          <w:b/>
          <w:i/>
        </w:rPr>
        <w:t>Further Reading</w:t>
      </w:r>
    </w:p>
    <w:p w:rsidR="007C4028" w:rsidRPr="006B68FD" w:rsidRDefault="007C4028" w:rsidP="007C4028">
      <w:pPr>
        <w:jc w:val="both"/>
        <w:rPr>
          <w:rFonts w:ascii="Baskerville" w:hAnsi="Baskerville"/>
        </w:rPr>
      </w:pPr>
    </w:p>
    <w:p w:rsidR="00951598" w:rsidRPr="006B68FD" w:rsidRDefault="00951598" w:rsidP="007A3A06">
      <w:pPr>
        <w:pStyle w:val="ListParagraph"/>
        <w:numPr>
          <w:ilvl w:val="0"/>
          <w:numId w:val="12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Russo, A. ‘Conflicts and Contradictions among Feminists over Issues of Pornography and Sexual Freedom’. </w:t>
      </w:r>
      <w:r w:rsidRPr="006B68FD">
        <w:rPr>
          <w:rFonts w:ascii="Baskerville" w:hAnsi="Baskerville"/>
          <w:i/>
        </w:rPr>
        <w:t>Women’s Studies International Forum</w:t>
      </w:r>
      <w:r w:rsidRPr="006B68FD">
        <w:rPr>
          <w:rFonts w:ascii="Baskerville" w:hAnsi="Baskerville"/>
        </w:rPr>
        <w:t xml:space="preserve"> 10 (2): 103-112.</w:t>
      </w:r>
    </w:p>
    <w:p w:rsidR="00951598" w:rsidRPr="006B68FD" w:rsidRDefault="00951598" w:rsidP="007A3A06">
      <w:pPr>
        <w:pStyle w:val="ListParagraph"/>
        <w:numPr>
          <w:ilvl w:val="0"/>
          <w:numId w:val="12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Saul, J. </w:t>
      </w:r>
      <w:r w:rsidRPr="006B68FD">
        <w:rPr>
          <w:rFonts w:ascii="Baskerville" w:hAnsi="Baskerville"/>
          <w:i/>
        </w:rPr>
        <w:t>Feminism Issues and Arguments</w:t>
      </w:r>
      <w:r w:rsidRPr="006B68FD">
        <w:rPr>
          <w:rFonts w:ascii="Baskerville" w:hAnsi="Baskerville"/>
        </w:rPr>
        <w:t>. Ch. 3.</w:t>
      </w:r>
    </w:p>
    <w:p w:rsidR="00A247E8" w:rsidRPr="006B68FD" w:rsidRDefault="00AD0A64" w:rsidP="007A3A06">
      <w:pPr>
        <w:pStyle w:val="ListParagraph"/>
        <w:numPr>
          <w:ilvl w:val="0"/>
          <w:numId w:val="12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  <w:bCs/>
        </w:rPr>
        <w:t>LaFollette, H. (ed.)</w:t>
      </w:r>
      <w:r w:rsidR="0068192C" w:rsidRPr="006B68FD">
        <w:rPr>
          <w:rFonts w:ascii="Baskerville" w:hAnsi="Baskerville"/>
          <w:i/>
        </w:rPr>
        <w:t xml:space="preserve"> Ethics in Practice</w:t>
      </w:r>
      <w:r w:rsidR="0068192C" w:rsidRPr="006B68FD">
        <w:rPr>
          <w:rFonts w:ascii="Baskerville" w:hAnsi="Baskerville"/>
        </w:rPr>
        <w:t xml:space="preserve"> (4</w:t>
      </w:r>
      <w:r w:rsidR="0068192C" w:rsidRPr="006B68FD">
        <w:rPr>
          <w:rFonts w:ascii="Baskerville" w:hAnsi="Baskerville"/>
          <w:vertAlign w:val="superscript"/>
        </w:rPr>
        <w:t>th</w:t>
      </w:r>
      <w:r w:rsidR="0068192C" w:rsidRPr="006B68FD">
        <w:rPr>
          <w:rFonts w:ascii="Baskerville" w:hAnsi="Baskerville"/>
        </w:rPr>
        <w:t xml:space="preserve"> edition)</w:t>
      </w:r>
      <w:r w:rsidRPr="006B68FD">
        <w:rPr>
          <w:rFonts w:ascii="Baskerville" w:hAnsi="Baskerville"/>
          <w:bCs/>
        </w:rPr>
        <w:t>. Ch. 36 &amp; 37.</w:t>
      </w:r>
    </w:p>
    <w:p w:rsidR="00AD0A64" w:rsidRPr="006B68FD" w:rsidRDefault="00A247E8" w:rsidP="007A3A06">
      <w:pPr>
        <w:pStyle w:val="ListParagraph"/>
        <w:numPr>
          <w:ilvl w:val="0"/>
          <w:numId w:val="12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>Cohen, A and C. Wellman (eds.)</w:t>
      </w:r>
      <w:r w:rsidR="00A74843" w:rsidRPr="006B68FD">
        <w:rPr>
          <w:rFonts w:ascii="Baskerville" w:hAnsi="Baskerville"/>
        </w:rPr>
        <w:t> </w:t>
      </w:r>
      <w:r w:rsidR="00A74843" w:rsidRPr="006B68FD">
        <w:rPr>
          <w:rFonts w:ascii="Baskerville" w:hAnsi="Baskerville"/>
          <w:i/>
          <w:iCs/>
        </w:rPr>
        <w:t xml:space="preserve">Contemporary Debates in Applied Ethics </w:t>
      </w:r>
      <w:r w:rsidR="00A74843" w:rsidRPr="006B68FD">
        <w:rPr>
          <w:rFonts w:ascii="Baskerville" w:hAnsi="Baskerville"/>
          <w:iCs/>
        </w:rPr>
        <w:t>(2</w:t>
      </w:r>
      <w:r w:rsidR="00A74843" w:rsidRPr="006B68FD">
        <w:rPr>
          <w:rFonts w:ascii="Baskerville" w:hAnsi="Baskerville"/>
          <w:iCs/>
          <w:vertAlign w:val="superscript"/>
        </w:rPr>
        <w:t>nd</w:t>
      </w:r>
      <w:r w:rsidR="00A74843" w:rsidRPr="006B68FD">
        <w:rPr>
          <w:rFonts w:ascii="Baskerville" w:hAnsi="Baskerville"/>
          <w:iCs/>
        </w:rPr>
        <w:t xml:space="preserve"> edition)</w:t>
      </w:r>
      <w:r w:rsidRPr="006B68FD">
        <w:rPr>
          <w:rFonts w:ascii="Baskerville" w:hAnsi="Baskerville"/>
          <w:iCs/>
        </w:rPr>
        <w:t>. Ch. 20 &amp; 21.</w:t>
      </w:r>
    </w:p>
    <w:p w:rsidR="00C70A97" w:rsidRPr="006B68FD" w:rsidRDefault="00C70A97" w:rsidP="007A3A06">
      <w:pPr>
        <w:pStyle w:val="ListParagraph"/>
        <w:numPr>
          <w:ilvl w:val="0"/>
          <w:numId w:val="12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Dworkin, A. </w:t>
      </w:r>
      <w:r w:rsidRPr="006B68FD">
        <w:rPr>
          <w:rFonts w:ascii="Baskerville" w:hAnsi="Baskerville"/>
          <w:i/>
        </w:rPr>
        <w:t>Pornography: Men Possessing Women</w:t>
      </w:r>
      <w:r w:rsidRPr="006B68FD">
        <w:rPr>
          <w:rFonts w:ascii="Baskerville" w:hAnsi="Baskerville"/>
        </w:rPr>
        <w:t>.</w:t>
      </w:r>
    </w:p>
    <w:p w:rsidR="00C70A97" w:rsidRPr="006B68FD" w:rsidRDefault="00C70A97" w:rsidP="007A3A06">
      <w:pPr>
        <w:numPr>
          <w:ilvl w:val="0"/>
          <w:numId w:val="23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Dworkin, R. ‘Is There a Right to Pornography?’ </w:t>
      </w:r>
      <w:r w:rsidRPr="006B68FD">
        <w:rPr>
          <w:rFonts w:ascii="Baskerville" w:hAnsi="Baskerville"/>
          <w:i/>
          <w:iCs/>
        </w:rPr>
        <w:t xml:space="preserve">Oxford Journal of Legal Studies </w:t>
      </w:r>
      <w:r w:rsidRPr="006B68FD">
        <w:rPr>
          <w:rFonts w:ascii="Baskerville" w:hAnsi="Baskerville"/>
        </w:rPr>
        <w:t xml:space="preserve">1 (2): 177-212. </w:t>
      </w:r>
    </w:p>
    <w:p w:rsidR="004B658B" w:rsidRPr="006B68FD" w:rsidRDefault="004B658B" w:rsidP="007A3A06">
      <w:pPr>
        <w:numPr>
          <w:ilvl w:val="0"/>
          <w:numId w:val="23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Langton, R. ‘Whose Right? Ronald Dworkin, Women, and Pornographers’. </w:t>
      </w:r>
      <w:r w:rsidRPr="006B68FD">
        <w:rPr>
          <w:rFonts w:ascii="Baskerville" w:hAnsi="Baskerville"/>
          <w:i/>
          <w:iCs/>
        </w:rPr>
        <w:t xml:space="preserve">Philosophy &amp; Public Affairs </w:t>
      </w:r>
      <w:r w:rsidRPr="006B68FD">
        <w:rPr>
          <w:rFonts w:ascii="Baskerville" w:hAnsi="Baskerville"/>
        </w:rPr>
        <w:t xml:space="preserve">19, 4: 311-359. </w:t>
      </w:r>
    </w:p>
    <w:p w:rsidR="004B658B" w:rsidRPr="006B68FD" w:rsidRDefault="004B658B" w:rsidP="007A3A06">
      <w:pPr>
        <w:numPr>
          <w:ilvl w:val="0"/>
          <w:numId w:val="23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Langton, R. ‘Speech Acts and Unspeakable Acts’. </w:t>
      </w:r>
      <w:r w:rsidRPr="006B68FD">
        <w:rPr>
          <w:rFonts w:ascii="Baskerville" w:hAnsi="Baskerville"/>
          <w:i/>
          <w:iCs/>
        </w:rPr>
        <w:t xml:space="preserve">Philosophy &amp; Public Affairs </w:t>
      </w:r>
      <w:r w:rsidRPr="006B68FD">
        <w:rPr>
          <w:rFonts w:ascii="Baskerville" w:hAnsi="Baskerville"/>
        </w:rPr>
        <w:t>22 (4): 293-330.</w:t>
      </w:r>
    </w:p>
    <w:p w:rsidR="004B658B" w:rsidRPr="006B68FD" w:rsidRDefault="004B658B" w:rsidP="007A3A06">
      <w:pPr>
        <w:numPr>
          <w:ilvl w:val="0"/>
          <w:numId w:val="23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Scoccia, D. ‘Can Liberals Support a Ban on Violent Pornography?’ </w:t>
      </w:r>
      <w:r w:rsidRPr="006B68FD">
        <w:rPr>
          <w:rFonts w:ascii="Baskerville" w:hAnsi="Baskerville"/>
          <w:i/>
          <w:iCs/>
        </w:rPr>
        <w:t xml:space="preserve">Ethics </w:t>
      </w:r>
      <w:r w:rsidRPr="006B68FD">
        <w:rPr>
          <w:rFonts w:ascii="Baskerville" w:hAnsi="Baskerville"/>
        </w:rPr>
        <w:t>106: 776-799.</w:t>
      </w:r>
    </w:p>
    <w:p w:rsidR="004B658B" w:rsidRPr="006B68FD" w:rsidRDefault="004B658B" w:rsidP="007A3A06">
      <w:pPr>
        <w:numPr>
          <w:ilvl w:val="0"/>
          <w:numId w:val="23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Green, L. ‘Pornographies’. </w:t>
      </w:r>
      <w:r w:rsidRPr="006B68FD">
        <w:rPr>
          <w:rFonts w:ascii="Baskerville" w:hAnsi="Baskerville"/>
          <w:i/>
          <w:iCs/>
        </w:rPr>
        <w:t xml:space="preserve">Journal of Political Philosophy </w:t>
      </w:r>
      <w:r w:rsidRPr="006B68FD">
        <w:rPr>
          <w:rFonts w:ascii="Baskerville" w:hAnsi="Baskerville"/>
        </w:rPr>
        <w:t>8 (1): 27-52.</w:t>
      </w:r>
    </w:p>
    <w:p w:rsidR="00951598" w:rsidRPr="006B68FD" w:rsidRDefault="00951598" w:rsidP="007C4028">
      <w:pPr>
        <w:jc w:val="both"/>
        <w:rPr>
          <w:rFonts w:ascii="Baskerville" w:hAnsi="Baskerville"/>
        </w:rPr>
      </w:pPr>
    </w:p>
    <w:p w:rsidR="007C4028" w:rsidRPr="006B68FD" w:rsidRDefault="007C4028" w:rsidP="007C4028">
      <w:pPr>
        <w:pStyle w:val="ListParagraph"/>
        <w:ind w:left="360"/>
        <w:jc w:val="both"/>
        <w:rPr>
          <w:rFonts w:ascii="Baskerville" w:hAnsi="Baskerville"/>
          <w:b/>
        </w:rPr>
      </w:pPr>
    </w:p>
    <w:p w:rsidR="007C4028" w:rsidRPr="006B68FD" w:rsidRDefault="00084850" w:rsidP="007A3A06">
      <w:pPr>
        <w:pStyle w:val="ListParagraph"/>
        <w:numPr>
          <w:ilvl w:val="0"/>
          <w:numId w:val="2"/>
        </w:numPr>
        <w:jc w:val="both"/>
        <w:rPr>
          <w:rFonts w:ascii="Baskerville" w:hAnsi="Baskerville"/>
          <w:b/>
        </w:rPr>
      </w:pPr>
      <w:r w:rsidRPr="006B68FD">
        <w:rPr>
          <w:rFonts w:ascii="Baskerville" w:hAnsi="Baskerville"/>
          <w:b/>
        </w:rPr>
        <w:t>Piracy</w:t>
      </w:r>
    </w:p>
    <w:p w:rsidR="007C4028" w:rsidRPr="006B68FD" w:rsidRDefault="007C4028" w:rsidP="007C4028">
      <w:pPr>
        <w:rPr>
          <w:rFonts w:ascii="Baskerville" w:hAnsi="Baskerville"/>
          <w:b/>
        </w:rPr>
      </w:pPr>
    </w:p>
    <w:p w:rsidR="00951598" w:rsidRPr="006B68FD" w:rsidRDefault="00951598" w:rsidP="007C4028">
      <w:pPr>
        <w:rPr>
          <w:rFonts w:ascii="Baskerville" w:hAnsi="Baskerville"/>
        </w:rPr>
      </w:pPr>
      <w:r w:rsidRPr="006B68FD">
        <w:rPr>
          <w:rFonts w:ascii="Baskerville" w:hAnsi="Baskerville"/>
          <w:b/>
          <w:i/>
        </w:rPr>
        <w:t>Background</w:t>
      </w:r>
    </w:p>
    <w:p w:rsidR="00951598" w:rsidRPr="006B68FD" w:rsidRDefault="00951598" w:rsidP="007C4028">
      <w:pPr>
        <w:rPr>
          <w:rFonts w:ascii="Baskerville" w:hAnsi="Baskerville"/>
        </w:rPr>
      </w:pPr>
    </w:p>
    <w:p w:rsidR="00490646" w:rsidRPr="006B68FD" w:rsidRDefault="00603477" w:rsidP="007A3A06">
      <w:pPr>
        <w:pStyle w:val="ListParagraph"/>
        <w:numPr>
          <w:ilvl w:val="0"/>
          <w:numId w:val="13"/>
        </w:numPr>
        <w:rPr>
          <w:rFonts w:ascii="Baskerville" w:hAnsi="Baskerville"/>
        </w:rPr>
      </w:pPr>
      <w:hyperlink r:id="rId11" w:history="1">
        <w:r w:rsidR="00490646" w:rsidRPr="006B68FD">
          <w:rPr>
            <w:rStyle w:val="Hyperlink"/>
            <w:rFonts w:ascii="Baskerville" w:hAnsi="Baskerville"/>
            <w:color w:val="auto"/>
          </w:rPr>
          <w:t>https://www.ted.com/talks/margaret_stewart_how_youtube_thinks_about_copyright</w:t>
        </w:r>
      </w:hyperlink>
    </w:p>
    <w:p w:rsidR="0077733F" w:rsidRPr="006B68FD" w:rsidRDefault="00603477" w:rsidP="007A3A06">
      <w:pPr>
        <w:pStyle w:val="ListParagraph"/>
        <w:numPr>
          <w:ilvl w:val="0"/>
          <w:numId w:val="13"/>
        </w:numPr>
        <w:rPr>
          <w:rFonts w:ascii="Baskerville" w:hAnsi="Baskerville"/>
        </w:rPr>
      </w:pPr>
      <w:hyperlink r:id="rId12" w:history="1">
        <w:r w:rsidR="0077733F" w:rsidRPr="006B68FD">
          <w:rPr>
            <w:rStyle w:val="Hyperlink"/>
            <w:rFonts w:ascii="Baskerville" w:hAnsi="Baskerville"/>
            <w:color w:val="auto"/>
          </w:rPr>
          <w:t>https://www.open.edu/openlearn/history-the-arts/culture/philosophy/copyright?in_menu=12529</w:t>
        </w:r>
      </w:hyperlink>
    </w:p>
    <w:p w:rsidR="00951598" w:rsidRPr="006B68FD" w:rsidRDefault="00951598" w:rsidP="007A3A06">
      <w:pPr>
        <w:pStyle w:val="ListParagraph"/>
        <w:numPr>
          <w:ilvl w:val="0"/>
          <w:numId w:val="13"/>
        </w:numPr>
        <w:rPr>
          <w:rFonts w:ascii="Baskerville" w:hAnsi="Baskerville"/>
        </w:rPr>
      </w:pPr>
      <w:r w:rsidRPr="006B68FD">
        <w:rPr>
          <w:rFonts w:ascii="Baskerville" w:hAnsi="Baskerville"/>
        </w:rPr>
        <w:lastRenderedPageBreak/>
        <w:t xml:space="preserve">‘Fire in the Blood’ documentary (available to rent here for £1: </w:t>
      </w:r>
      <w:hyperlink r:id="rId13" w:history="1">
        <w:r w:rsidR="00406303" w:rsidRPr="006B68FD">
          <w:rPr>
            <w:rStyle w:val="Hyperlink"/>
            <w:rFonts w:ascii="Baskerville" w:hAnsi="Baskerville"/>
            <w:color w:val="auto"/>
          </w:rPr>
          <w:t>https://fireintheblood.com/</w:t>
        </w:r>
      </w:hyperlink>
      <w:r w:rsidRPr="006B68FD">
        <w:rPr>
          <w:rFonts w:ascii="Baskerville" w:hAnsi="Baskerville"/>
        </w:rPr>
        <w:t>)</w:t>
      </w:r>
    </w:p>
    <w:p w:rsidR="00951598" w:rsidRPr="006B68FD" w:rsidRDefault="00951598" w:rsidP="007C4028">
      <w:pPr>
        <w:rPr>
          <w:rFonts w:ascii="Baskerville" w:hAnsi="Baskerville"/>
          <w:b/>
        </w:rPr>
      </w:pPr>
    </w:p>
    <w:p w:rsidR="007C4028" w:rsidRPr="006B68FD" w:rsidRDefault="007C4028" w:rsidP="007C4028">
      <w:pPr>
        <w:jc w:val="both"/>
        <w:rPr>
          <w:rFonts w:ascii="Baskerville" w:hAnsi="Baskerville"/>
          <w:b/>
          <w:i/>
        </w:rPr>
      </w:pPr>
      <w:r w:rsidRPr="006B68FD">
        <w:rPr>
          <w:rFonts w:ascii="Baskerville" w:hAnsi="Baskerville"/>
          <w:b/>
          <w:i/>
        </w:rPr>
        <w:t>Required Reading</w:t>
      </w:r>
    </w:p>
    <w:p w:rsidR="007C4028" w:rsidRPr="006B68FD" w:rsidRDefault="007C4028" w:rsidP="007C4028">
      <w:pPr>
        <w:jc w:val="both"/>
        <w:rPr>
          <w:rFonts w:ascii="Baskerville" w:hAnsi="Baskerville"/>
        </w:rPr>
      </w:pPr>
    </w:p>
    <w:p w:rsidR="00951598" w:rsidRPr="006B68FD" w:rsidRDefault="00951598" w:rsidP="007A3A06">
      <w:pPr>
        <w:pStyle w:val="ListParagraph"/>
        <w:numPr>
          <w:ilvl w:val="0"/>
          <w:numId w:val="13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Pang, L. ‘Mediating the Ethics of Technology: Hollywood and Movie Piracy’. </w:t>
      </w:r>
      <w:r w:rsidRPr="006B68FD">
        <w:rPr>
          <w:rFonts w:ascii="Baskerville" w:hAnsi="Baskerville"/>
          <w:i/>
        </w:rPr>
        <w:t>Culture, Theory and Critique</w:t>
      </w:r>
      <w:r w:rsidRPr="006B68FD">
        <w:rPr>
          <w:rFonts w:ascii="Baskerville" w:hAnsi="Baskerville"/>
        </w:rPr>
        <w:t xml:space="preserve"> 45 (1): 19-32.</w:t>
      </w:r>
    </w:p>
    <w:p w:rsidR="00516967" w:rsidRPr="006B68FD" w:rsidRDefault="00951598" w:rsidP="007A3A06">
      <w:pPr>
        <w:pStyle w:val="ListParagraph"/>
        <w:numPr>
          <w:ilvl w:val="0"/>
          <w:numId w:val="13"/>
        </w:numPr>
        <w:jc w:val="both"/>
        <w:rPr>
          <w:rFonts w:ascii="Baskerville" w:hAnsi="Baskerville"/>
          <w:b/>
          <w:i/>
        </w:rPr>
      </w:pPr>
      <w:r w:rsidRPr="006B68FD">
        <w:rPr>
          <w:rFonts w:ascii="Baskerville" w:hAnsi="Baskerville"/>
        </w:rPr>
        <w:t xml:space="preserve">Meissner, N. ‘Forced pirates and the ethics of digital film’. </w:t>
      </w:r>
      <w:r w:rsidRPr="006B68FD">
        <w:rPr>
          <w:rFonts w:ascii="Baskerville" w:hAnsi="Baskerville"/>
          <w:i/>
        </w:rPr>
        <w:t>Journal of Information, Communication and Ethics in Society</w:t>
      </w:r>
      <w:r w:rsidRPr="006B68FD">
        <w:rPr>
          <w:rFonts w:ascii="Baskerville" w:hAnsi="Baskerville"/>
        </w:rPr>
        <w:t xml:space="preserve"> 9 (3): 195-205.</w:t>
      </w:r>
    </w:p>
    <w:p w:rsidR="00A247E8" w:rsidRPr="006B68FD" w:rsidRDefault="00A247E8" w:rsidP="00A247E8">
      <w:pPr>
        <w:jc w:val="both"/>
        <w:rPr>
          <w:rFonts w:ascii="Baskerville" w:hAnsi="Baskerville"/>
          <w:b/>
          <w:i/>
        </w:rPr>
      </w:pPr>
    </w:p>
    <w:p w:rsidR="007C4028" w:rsidRPr="006B68FD" w:rsidRDefault="007C4028" w:rsidP="00516967">
      <w:pPr>
        <w:jc w:val="both"/>
        <w:rPr>
          <w:rFonts w:ascii="Baskerville" w:hAnsi="Baskerville"/>
          <w:b/>
          <w:i/>
        </w:rPr>
      </w:pPr>
      <w:r w:rsidRPr="006B68FD">
        <w:rPr>
          <w:rFonts w:ascii="Baskerville" w:hAnsi="Baskerville"/>
          <w:b/>
          <w:i/>
        </w:rPr>
        <w:t>Further Reading</w:t>
      </w:r>
    </w:p>
    <w:p w:rsidR="00084850" w:rsidRPr="006B68FD" w:rsidRDefault="00084850" w:rsidP="007C4028">
      <w:pPr>
        <w:jc w:val="both"/>
        <w:rPr>
          <w:rFonts w:ascii="Baskerville" w:hAnsi="Baskerville"/>
          <w:b/>
          <w:i/>
        </w:rPr>
      </w:pPr>
    </w:p>
    <w:p w:rsidR="00F505F0" w:rsidRPr="006B68FD" w:rsidRDefault="00951598" w:rsidP="007A3A06">
      <w:pPr>
        <w:pStyle w:val="ListParagraph"/>
        <w:numPr>
          <w:ilvl w:val="0"/>
          <w:numId w:val="14"/>
        </w:numPr>
        <w:jc w:val="both"/>
        <w:rPr>
          <w:rFonts w:ascii="Baskerville" w:hAnsi="Baskerville" w:cstheme="minorBidi"/>
          <w:bCs/>
        </w:rPr>
      </w:pPr>
      <w:r w:rsidRPr="006B68FD">
        <w:rPr>
          <w:rFonts w:ascii="Baskerville" w:hAnsi="Baskerville"/>
        </w:rPr>
        <w:t>Brezis, M. ‘</w:t>
      </w:r>
      <w:r w:rsidRPr="006B68FD">
        <w:rPr>
          <w:rFonts w:ascii="Baskerville" w:hAnsi="Baskerville" w:cstheme="minorBidi"/>
          <w:bCs/>
        </w:rPr>
        <w:t>Big Pharma and Health Care: Unsolvable Conflict of Interests between Private Enterprise and Public Health</w:t>
      </w:r>
      <w:r w:rsidRPr="006B68FD">
        <w:rPr>
          <w:rFonts w:ascii="Baskerville" w:hAnsi="Baskerville"/>
          <w:bCs/>
        </w:rPr>
        <w:t>’</w:t>
      </w:r>
      <w:r w:rsidR="00F505F0" w:rsidRPr="006B68FD">
        <w:rPr>
          <w:rFonts w:ascii="Baskerville" w:hAnsi="Baskerville"/>
          <w:bCs/>
        </w:rPr>
        <w:t xml:space="preserve">. </w:t>
      </w:r>
      <w:r w:rsidR="00F505F0" w:rsidRPr="006B68FD">
        <w:rPr>
          <w:rFonts w:ascii="Baskerville" w:hAnsi="Baskerville" w:cstheme="minorBidi"/>
          <w:bCs/>
        </w:rPr>
        <w:t>Isr J Psychiatry Relat Sci 45</w:t>
      </w:r>
      <w:r w:rsidR="00F505F0" w:rsidRPr="006B68FD">
        <w:rPr>
          <w:rFonts w:ascii="Baskerville" w:hAnsi="Baskerville"/>
          <w:bCs/>
        </w:rPr>
        <w:t xml:space="preserve"> (</w:t>
      </w:r>
      <w:r w:rsidR="00F505F0" w:rsidRPr="006B68FD">
        <w:rPr>
          <w:rFonts w:ascii="Baskerville" w:hAnsi="Baskerville" w:cstheme="minorBidi"/>
          <w:bCs/>
        </w:rPr>
        <w:t>2</w:t>
      </w:r>
      <w:r w:rsidR="00F505F0" w:rsidRPr="006B68FD">
        <w:rPr>
          <w:rFonts w:ascii="Baskerville" w:hAnsi="Baskerville"/>
          <w:bCs/>
        </w:rPr>
        <w:t>):</w:t>
      </w:r>
      <w:r w:rsidR="00F505F0" w:rsidRPr="006B68FD">
        <w:rPr>
          <w:rFonts w:ascii="Baskerville" w:hAnsi="Baskerville" w:cstheme="minorBidi"/>
          <w:bCs/>
        </w:rPr>
        <w:t xml:space="preserve"> 83–94</w:t>
      </w:r>
      <w:r w:rsidR="00F505F0" w:rsidRPr="006B68FD">
        <w:rPr>
          <w:rFonts w:ascii="Baskerville" w:hAnsi="Baskerville"/>
          <w:bCs/>
        </w:rPr>
        <w:t>.</w:t>
      </w:r>
    </w:p>
    <w:p w:rsidR="00F343FC" w:rsidRPr="006B68FD" w:rsidRDefault="00F343FC" w:rsidP="007A3A06">
      <w:pPr>
        <w:pStyle w:val="ListParagraph"/>
        <w:numPr>
          <w:ilvl w:val="0"/>
          <w:numId w:val="14"/>
        </w:numPr>
        <w:jc w:val="both"/>
        <w:rPr>
          <w:rFonts w:ascii="Baskerville" w:hAnsi="Baskerville" w:cstheme="minorBidi"/>
          <w:bCs/>
        </w:rPr>
      </w:pPr>
      <w:r w:rsidRPr="006B68FD">
        <w:rPr>
          <w:rFonts w:ascii="Baskerville" w:hAnsi="Baskerville" w:cstheme="minorBidi"/>
          <w:bCs/>
          <w:iCs/>
        </w:rPr>
        <w:t xml:space="preserve">Moore, A. </w:t>
      </w:r>
      <w:r w:rsidRPr="006B68FD">
        <w:rPr>
          <w:rFonts w:ascii="Baskerville" w:hAnsi="Baskerville" w:cstheme="minorBidi"/>
          <w:bCs/>
          <w:i/>
          <w:iCs/>
        </w:rPr>
        <w:t>Intellectual Property: Moral, Legal, and International Dilemmas</w:t>
      </w:r>
      <w:r w:rsidRPr="006B68FD">
        <w:rPr>
          <w:rFonts w:ascii="Baskerville" w:hAnsi="Baskerville" w:cstheme="minorBidi"/>
          <w:bCs/>
        </w:rPr>
        <w:t>.</w:t>
      </w:r>
    </w:p>
    <w:p w:rsidR="00B24475" w:rsidRPr="006B68FD" w:rsidRDefault="00B24475" w:rsidP="007A3A06">
      <w:pPr>
        <w:pStyle w:val="ListParagraph"/>
        <w:numPr>
          <w:ilvl w:val="0"/>
          <w:numId w:val="14"/>
        </w:numPr>
        <w:jc w:val="both"/>
        <w:rPr>
          <w:rFonts w:ascii="Baskerville" w:hAnsi="Baskerville" w:cstheme="minorBidi"/>
          <w:bCs/>
        </w:rPr>
      </w:pPr>
      <w:r w:rsidRPr="006B68FD">
        <w:rPr>
          <w:rFonts w:ascii="Baskerville" w:hAnsi="Baskerville" w:cstheme="minorBidi"/>
          <w:bCs/>
        </w:rPr>
        <w:t xml:space="preserve">Rooksby, E. (ed.) </w:t>
      </w:r>
      <w:r w:rsidRPr="006B68FD">
        <w:rPr>
          <w:rFonts w:ascii="Baskerville" w:hAnsi="Baskerville" w:cstheme="minorBidi"/>
          <w:bCs/>
          <w:i/>
          <w:iCs/>
        </w:rPr>
        <w:t>Information Technology and Social Justice</w:t>
      </w:r>
      <w:r w:rsidRPr="006B68FD">
        <w:rPr>
          <w:rFonts w:ascii="Baskerville" w:hAnsi="Baskerville" w:cstheme="minorBidi"/>
          <w:bCs/>
        </w:rPr>
        <w:t>.</w:t>
      </w:r>
    </w:p>
    <w:p w:rsidR="00F343FC" w:rsidRPr="006B68FD" w:rsidRDefault="00B24475" w:rsidP="007A3A06">
      <w:pPr>
        <w:pStyle w:val="ListParagraph"/>
        <w:numPr>
          <w:ilvl w:val="0"/>
          <w:numId w:val="14"/>
        </w:numPr>
        <w:jc w:val="both"/>
        <w:rPr>
          <w:rFonts w:ascii="Baskerville" w:hAnsi="Baskerville" w:cstheme="minorBidi"/>
          <w:bCs/>
        </w:rPr>
      </w:pPr>
      <w:r w:rsidRPr="006B68FD">
        <w:rPr>
          <w:rFonts w:ascii="Baskerville" w:hAnsi="Baskerville" w:cstheme="minorBidi"/>
          <w:bCs/>
        </w:rPr>
        <w:t xml:space="preserve">Merges, R. </w:t>
      </w:r>
      <w:r w:rsidR="00AD0A64" w:rsidRPr="006B68FD">
        <w:rPr>
          <w:rFonts w:ascii="Baskerville" w:hAnsi="Baskerville" w:cstheme="minorBidi"/>
          <w:bCs/>
          <w:i/>
        </w:rPr>
        <w:t>Justifying Intellectual Property</w:t>
      </w:r>
      <w:r w:rsidR="00AD0A64" w:rsidRPr="006B68FD">
        <w:rPr>
          <w:rFonts w:ascii="Baskerville" w:hAnsi="Baskerville" w:cstheme="minorBidi"/>
          <w:bCs/>
        </w:rPr>
        <w:t>.</w:t>
      </w:r>
    </w:p>
    <w:p w:rsidR="00406303" w:rsidRPr="006B68FD" w:rsidRDefault="00517C55" w:rsidP="007A3A06">
      <w:pPr>
        <w:pStyle w:val="ListParagraph"/>
        <w:numPr>
          <w:ilvl w:val="0"/>
          <w:numId w:val="14"/>
        </w:numPr>
        <w:jc w:val="both"/>
        <w:rPr>
          <w:rFonts w:ascii="Baskerville" w:hAnsi="Baskerville" w:cstheme="minorBidi"/>
          <w:bCs/>
        </w:rPr>
      </w:pPr>
      <w:r w:rsidRPr="006B68FD">
        <w:rPr>
          <w:rFonts w:ascii="Baskerville" w:hAnsi="Baskerville" w:cstheme="minorBidi"/>
          <w:bCs/>
        </w:rPr>
        <w:t xml:space="preserve">De George, R. </w:t>
      </w:r>
      <w:r w:rsidR="00406303" w:rsidRPr="006B68FD">
        <w:rPr>
          <w:rFonts w:ascii="Baskerville" w:hAnsi="Baskerville" w:cstheme="minorBidi"/>
          <w:bCs/>
        </w:rPr>
        <w:t xml:space="preserve">‘Intellectual Property and Pharmaceutical Drugs: An Ethical Analysis’. </w:t>
      </w:r>
      <w:r w:rsidR="00406303" w:rsidRPr="006B68FD">
        <w:rPr>
          <w:rFonts w:ascii="Baskerville" w:hAnsi="Baskerville" w:cstheme="minorBidi"/>
          <w:bCs/>
          <w:i/>
          <w:iCs/>
        </w:rPr>
        <w:t xml:space="preserve">Business Ethics Quarterly </w:t>
      </w:r>
      <w:r w:rsidR="00406303" w:rsidRPr="006B68FD">
        <w:rPr>
          <w:rFonts w:ascii="Baskerville" w:hAnsi="Baskerville" w:cstheme="minorBidi"/>
          <w:bCs/>
        </w:rPr>
        <w:t>15 (4): 549-575.</w:t>
      </w:r>
    </w:p>
    <w:p w:rsidR="00AA30B0" w:rsidRPr="006B68FD" w:rsidRDefault="00AA30B0" w:rsidP="007A3A06">
      <w:pPr>
        <w:pStyle w:val="ListParagraph"/>
        <w:numPr>
          <w:ilvl w:val="0"/>
          <w:numId w:val="14"/>
        </w:numPr>
        <w:jc w:val="both"/>
        <w:rPr>
          <w:rFonts w:ascii="Baskerville" w:hAnsi="Baskerville" w:cstheme="minorBidi"/>
          <w:bCs/>
          <w:lang w:val="en"/>
        </w:rPr>
      </w:pPr>
      <w:r w:rsidRPr="006B68FD">
        <w:rPr>
          <w:rFonts w:ascii="Baskerville" w:hAnsi="Baskerville"/>
        </w:rPr>
        <w:t>Sterckx, S</w:t>
      </w:r>
      <w:r w:rsidRPr="006B68FD">
        <w:rPr>
          <w:rFonts w:ascii="Baskerville" w:hAnsi="Baskerville" w:cstheme="minorBidi"/>
          <w:bCs/>
          <w:lang w:val="en"/>
        </w:rPr>
        <w:t xml:space="preserve">. ‘Can drug patents be morally justified?’ </w:t>
      </w:r>
      <w:r w:rsidRPr="006B68FD">
        <w:rPr>
          <w:rFonts w:ascii="Baskerville" w:hAnsi="Baskerville" w:cstheme="minorBidi"/>
          <w:bCs/>
          <w:i/>
          <w:lang w:val="en"/>
        </w:rPr>
        <w:t>Science and Engineering Ethics</w:t>
      </w:r>
      <w:r w:rsidRPr="006B68FD">
        <w:rPr>
          <w:rFonts w:ascii="Baskerville" w:hAnsi="Baskerville" w:cstheme="minorBidi"/>
          <w:bCs/>
          <w:lang w:val="en"/>
        </w:rPr>
        <w:t xml:space="preserve"> 11 (1): 81-92.</w:t>
      </w:r>
    </w:p>
    <w:p w:rsidR="00406303" w:rsidRPr="006B68FD" w:rsidRDefault="00406303" w:rsidP="007A3A06">
      <w:pPr>
        <w:pStyle w:val="ListParagraph"/>
        <w:numPr>
          <w:ilvl w:val="0"/>
          <w:numId w:val="14"/>
        </w:numPr>
        <w:rPr>
          <w:rFonts w:ascii="Baskerville" w:hAnsi="Baskerville"/>
          <w:b/>
          <w:bCs/>
        </w:rPr>
      </w:pPr>
      <w:r w:rsidRPr="006B68FD">
        <w:rPr>
          <w:rFonts w:ascii="Baskerville" w:hAnsi="Baskerville"/>
        </w:rPr>
        <w:t>Sterckx, S. ‘</w:t>
      </w:r>
      <w:r w:rsidRPr="006B68FD">
        <w:rPr>
          <w:rFonts w:ascii="Baskerville" w:hAnsi="Baskerville"/>
          <w:bCs/>
        </w:rPr>
        <w:t xml:space="preserve">Patents and access to drugs in developing countries: an ethical analysis’. </w:t>
      </w:r>
      <w:r w:rsidR="00AA30B0" w:rsidRPr="006B68FD">
        <w:rPr>
          <w:rFonts w:ascii="Baskerville" w:hAnsi="Baskerville"/>
          <w:bCs/>
          <w:i/>
        </w:rPr>
        <w:t>Developing</w:t>
      </w:r>
      <w:r w:rsidRPr="006B68FD">
        <w:rPr>
          <w:rFonts w:ascii="Baskerville" w:hAnsi="Baskerville"/>
          <w:bCs/>
          <w:i/>
        </w:rPr>
        <w:t xml:space="preserve"> World Bioeth</w:t>
      </w:r>
      <w:r w:rsidR="00AA30B0" w:rsidRPr="006B68FD">
        <w:rPr>
          <w:rFonts w:ascii="Baskerville" w:hAnsi="Baskerville"/>
          <w:bCs/>
          <w:i/>
        </w:rPr>
        <w:t>ics</w:t>
      </w:r>
      <w:r w:rsidRPr="006B68FD">
        <w:rPr>
          <w:rFonts w:ascii="Baskerville" w:hAnsi="Baskerville"/>
          <w:bCs/>
        </w:rPr>
        <w:t xml:space="preserve"> 4 (1): 58-75.</w:t>
      </w:r>
    </w:p>
    <w:p w:rsidR="00AA30B0" w:rsidRPr="006B68FD" w:rsidRDefault="00AA30B0" w:rsidP="007A3A06">
      <w:pPr>
        <w:pStyle w:val="ListParagraph"/>
        <w:numPr>
          <w:ilvl w:val="0"/>
          <w:numId w:val="14"/>
        </w:numPr>
        <w:rPr>
          <w:rFonts w:ascii="Baskerville" w:hAnsi="Baskerville"/>
        </w:rPr>
      </w:pPr>
      <w:r w:rsidRPr="006B68FD">
        <w:rPr>
          <w:rFonts w:ascii="Baskerville" w:hAnsi="Baskerville"/>
        </w:rPr>
        <w:t>Brock, D. ‘Some questions about the moral responsibilities of drug companies in developing countries’. </w:t>
      </w:r>
      <w:r w:rsidRPr="006B68FD">
        <w:rPr>
          <w:rFonts w:ascii="Baskerville" w:hAnsi="Baskerville"/>
          <w:i/>
          <w:iCs/>
        </w:rPr>
        <w:t>Developing World Bioethics</w:t>
      </w:r>
      <w:r w:rsidRPr="006B68FD">
        <w:rPr>
          <w:rFonts w:ascii="Baskerville" w:hAnsi="Baskerville"/>
        </w:rPr>
        <w:t> </w:t>
      </w:r>
      <w:r w:rsidRPr="006B68FD">
        <w:rPr>
          <w:rFonts w:ascii="Baskerville" w:hAnsi="Baskerville"/>
          <w:bCs/>
        </w:rPr>
        <w:t>1</w:t>
      </w:r>
      <w:r w:rsidRPr="006B68FD">
        <w:rPr>
          <w:rFonts w:ascii="Baskerville" w:hAnsi="Baskerville"/>
        </w:rPr>
        <w:t>: 36–37.</w:t>
      </w:r>
    </w:p>
    <w:p w:rsidR="00406303" w:rsidRPr="006B68FD" w:rsidRDefault="00406303" w:rsidP="00AA30B0">
      <w:pPr>
        <w:pStyle w:val="ListParagraph"/>
        <w:rPr>
          <w:rFonts w:ascii="Baskerville" w:hAnsi="Baskerville"/>
        </w:rPr>
      </w:pPr>
    </w:p>
    <w:p w:rsidR="00084850" w:rsidRPr="006B68FD" w:rsidRDefault="00084850" w:rsidP="00F505F0">
      <w:pPr>
        <w:jc w:val="both"/>
        <w:rPr>
          <w:rFonts w:ascii="Baskerville" w:hAnsi="Baskerville"/>
          <w:b/>
        </w:rPr>
      </w:pPr>
    </w:p>
    <w:p w:rsidR="007C4028" w:rsidRPr="006B68FD" w:rsidRDefault="00084850" w:rsidP="007A3A06">
      <w:pPr>
        <w:pStyle w:val="ListParagraph"/>
        <w:numPr>
          <w:ilvl w:val="0"/>
          <w:numId w:val="2"/>
        </w:numPr>
        <w:jc w:val="both"/>
        <w:rPr>
          <w:rFonts w:ascii="Baskerville" w:hAnsi="Baskerville"/>
          <w:b/>
        </w:rPr>
      </w:pPr>
      <w:r w:rsidRPr="006B68FD">
        <w:rPr>
          <w:rFonts w:ascii="Baskerville" w:hAnsi="Baskerville"/>
          <w:b/>
        </w:rPr>
        <w:t>READING WEEK</w:t>
      </w:r>
    </w:p>
    <w:p w:rsidR="00084850" w:rsidRPr="006B68FD" w:rsidRDefault="00084850" w:rsidP="00084850">
      <w:pPr>
        <w:jc w:val="both"/>
        <w:rPr>
          <w:rFonts w:ascii="Baskerville" w:hAnsi="Baskerville"/>
          <w:b/>
        </w:rPr>
      </w:pPr>
    </w:p>
    <w:p w:rsidR="00084850" w:rsidRPr="006B68FD" w:rsidRDefault="00084850" w:rsidP="00084850">
      <w:pPr>
        <w:jc w:val="both"/>
        <w:rPr>
          <w:rFonts w:ascii="Baskerville" w:hAnsi="Baskerville"/>
          <w:b/>
        </w:rPr>
      </w:pPr>
      <w:r w:rsidRPr="006B68FD">
        <w:rPr>
          <w:rFonts w:ascii="Baskerville" w:hAnsi="Baskerville"/>
          <w:b/>
        </w:rPr>
        <w:t>******************</w:t>
      </w:r>
    </w:p>
    <w:p w:rsidR="00F23EF7" w:rsidRPr="006B68FD" w:rsidRDefault="00F23EF7" w:rsidP="00084850">
      <w:pPr>
        <w:jc w:val="both"/>
        <w:rPr>
          <w:rFonts w:ascii="Baskerville" w:hAnsi="Baskerville"/>
        </w:rPr>
      </w:pPr>
    </w:p>
    <w:p w:rsidR="00246B2A" w:rsidRPr="006B68FD" w:rsidRDefault="00246B2A" w:rsidP="00084850">
      <w:pPr>
        <w:jc w:val="both"/>
        <w:rPr>
          <w:rFonts w:ascii="Baskerville" w:hAnsi="Baskerville"/>
        </w:rPr>
      </w:pPr>
    </w:p>
    <w:p w:rsidR="00084850" w:rsidRPr="006B68FD" w:rsidRDefault="00084850" w:rsidP="007A3A06">
      <w:pPr>
        <w:pStyle w:val="ListParagraph"/>
        <w:numPr>
          <w:ilvl w:val="0"/>
          <w:numId w:val="2"/>
        </w:numPr>
        <w:jc w:val="both"/>
        <w:rPr>
          <w:rFonts w:ascii="Baskerville" w:hAnsi="Baskerville"/>
          <w:b/>
        </w:rPr>
      </w:pPr>
      <w:r w:rsidRPr="006B68FD">
        <w:rPr>
          <w:rFonts w:ascii="Baskerville" w:hAnsi="Baskerville"/>
          <w:b/>
        </w:rPr>
        <w:t>Euthanasia</w:t>
      </w:r>
    </w:p>
    <w:p w:rsidR="00F505F0" w:rsidRPr="006B68FD" w:rsidRDefault="00F505F0" w:rsidP="00F505F0">
      <w:pPr>
        <w:jc w:val="both"/>
        <w:rPr>
          <w:rFonts w:ascii="Baskerville" w:hAnsi="Baskerville"/>
          <w:b/>
        </w:rPr>
      </w:pPr>
    </w:p>
    <w:p w:rsidR="00F505F0" w:rsidRPr="006B68FD" w:rsidRDefault="00F505F0" w:rsidP="00F505F0">
      <w:pPr>
        <w:jc w:val="both"/>
        <w:rPr>
          <w:rFonts w:ascii="Baskerville" w:hAnsi="Baskerville"/>
        </w:rPr>
      </w:pPr>
      <w:r w:rsidRPr="006B68FD">
        <w:rPr>
          <w:rFonts w:ascii="Baskerville" w:hAnsi="Baskerville"/>
          <w:b/>
          <w:i/>
        </w:rPr>
        <w:t>Background</w:t>
      </w:r>
    </w:p>
    <w:p w:rsidR="00F505F0" w:rsidRPr="006B68FD" w:rsidRDefault="00F505F0" w:rsidP="00F505F0">
      <w:pPr>
        <w:jc w:val="both"/>
        <w:rPr>
          <w:rFonts w:ascii="Baskerville" w:hAnsi="Baskerville"/>
        </w:rPr>
      </w:pPr>
    </w:p>
    <w:p w:rsidR="009F6266" w:rsidRPr="006B68FD" w:rsidRDefault="00603477" w:rsidP="007A3A06">
      <w:pPr>
        <w:pStyle w:val="ListParagraph"/>
        <w:numPr>
          <w:ilvl w:val="0"/>
          <w:numId w:val="14"/>
        </w:numPr>
        <w:rPr>
          <w:rFonts w:ascii="Baskerville" w:hAnsi="Baskerville"/>
          <w:u w:val="single"/>
        </w:rPr>
      </w:pPr>
      <w:hyperlink r:id="rId14" w:history="1">
        <w:r w:rsidR="009F6266" w:rsidRPr="006B68FD">
          <w:rPr>
            <w:rStyle w:val="Hyperlink"/>
            <w:rFonts w:ascii="Baskerville" w:hAnsi="Baskerville"/>
            <w:color w:val="auto"/>
          </w:rPr>
          <w:t>http://theconversation.com/viewpoints-should-euthanasia-be-available-for-people-with-existential-suffering-79564</w:t>
        </w:r>
      </w:hyperlink>
    </w:p>
    <w:p w:rsidR="00485A6D" w:rsidRPr="006B68FD" w:rsidRDefault="00603477" w:rsidP="007A3A06">
      <w:pPr>
        <w:pStyle w:val="ListParagraph"/>
        <w:numPr>
          <w:ilvl w:val="0"/>
          <w:numId w:val="14"/>
        </w:numPr>
        <w:rPr>
          <w:rFonts w:ascii="Baskerville" w:hAnsi="Baskerville"/>
          <w:u w:val="single"/>
        </w:rPr>
      </w:pPr>
      <w:hyperlink r:id="rId15" w:history="1">
        <w:r w:rsidR="00485A6D" w:rsidRPr="006B68FD">
          <w:rPr>
            <w:rStyle w:val="Hyperlink"/>
            <w:rFonts w:ascii="Baskerville" w:hAnsi="Baskerville"/>
            <w:color w:val="auto"/>
          </w:rPr>
          <w:t>https://www.nybooks.com/articles/1997/03/27/assisted-suicide-the-philosophers-brief/</w:t>
        </w:r>
      </w:hyperlink>
    </w:p>
    <w:p w:rsidR="007C441D" w:rsidRPr="006B68FD" w:rsidRDefault="007C441D" w:rsidP="007A3A06">
      <w:pPr>
        <w:pStyle w:val="ListParagraph"/>
        <w:numPr>
          <w:ilvl w:val="0"/>
          <w:numId w:val="14"/>
        </w:numPr>
        <w:rPr>
          <w:rFonts w:ascii="Baskerville" w:hAnsi="Baskerville"/>
          <w:u w:val="single"/>
        </w:rPr>
      </w:pPr>
      <w:r w:rsidRPr="006B68FD">
        <w:rPr>
          <w:rFonts w:ascii="Baskerville" w:hAnsi="Baskerville"/>
        </w:rPr>
        <w:t>BBC documentary, ‘Terry Pratchett: Choosing to Die’.</w:t>
      </w:r>
    </w:p>
    <w:p w:rsidR="00084850" w:rsidRPr="006B68FD" w:rsidRDefault="00084850" w:rsidP="00084850">
      <w:pPr>
        <w:jc w:val="both"/>
        <w:rPr>
          <w:rFonts w:ascii="Baskerville" w:hAnsi="Baskerville"/>
          <w:b/>
        </w:rPr>
      </w:pPr>
    </w:p>
    <w:p w:rsidR="00084850" w:rsidRPr="006B68FD" w:rsidRDefault="00084850" w:rsidP="00084850">
      <w:pPr>
        <w:jc w:val="both"/>
        <w:rPr>
          <w:rFonts w:ascii="Baskerville" w:hAnsi="Baskerville"/>
          <w:b/>
          <w:i/>
        </w:rPr>
      </w:pPr>
      <w:r w:rsidRPr="006B68FD">
        <w:rPr>
          <w:rFonts w:ascii="Baskerville" w:hAnsi="Baskerville"/>
          <w:b/>
          <w:i/>
        </w:rPr>
        <w:t>Required Reading</w:t>
      </w:r>
    </w:p>
    <w:p w:rsidR="00084850" w:rsidRPr="006B68FD" w:rsidRDefault="00084850" w:rsidP="00084850">
      <w:pPr>
        <w:jc w:val="both"/>
        <w:rPr>
          <w:rFonts w:ascii="Baskerville" w:hAnsi="Baskerville"/>
        </w:rPr>
      </w:pPr>
    </w:p>
    <w:p w:rsidR="00084850" w:rsidRPr="006B68FD" w:rsidRDefault="007C441D" w:rsidP="007A3A06">
      <w:pPr>
        <w:pStyle w:val="ListParagraph"/>
        <w:numPr>
          <w:ilvl w:val="0"/>
          <w:numId w:val="14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Singer, P. (ed.) </w:t>
      </w:r>
      <w:r w:rsidRPr="006B68FD">
        <w:rPr>
          <w:rFonts w:ascii="Baskerville" w:hAnsi="Baskerville"/>
          <w:i/>
        </w:rPr>
        <w:t>Applied Ethics</w:t>
      </w:r>
      <w:r w:rsidRPr="006B68FD">
        <w:rPr>
          <w:rFonts w:ascii="Baskerville" w:hAnsi="Baskerville"/>
        </w:rPr>
        <w:t>. Ch. 3.</w:t>
      </w:r>
    </w:p>
    <w:p w:rsidR="0068192C" w:rsidRPr="006B68FD" w:rsidRDefault="007C441D" w:rsidP="007A3A06">
      <w:pPr>
        <w:pStyle w:val="ListParagraph"/>
        <w:numPr>
          <w:ilvl w:val="0"/>
          <w:numId w:val="14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La Follette, H. (ed.) </w:t>
      </w:r>
      <w:r w:rsidRPr="006B68FD">
        <w:rPr>
          <w:rFonts w:ascii="Baskerville" w:hAnsi="Baskerville"/>
          <w:i/>
        </w:rPr>
        <w:t>Ethics in Practice</w:t>
      </w:r>
      <w:r w:rsidRPr="006B68FD">
        <w:rPr>
          <w:rFonts w:ascii="Baskerville" w:hAnsi="Baskerville"/>
        </w:rPr>
        <w:t xml:space="preserve"> (4</w:t>
      </w:r>
      <w:r w:rsidRPr="006B68FD">
        <w:rPr>
          <w:rFonts w:ascii="Baskerville" w:hAnsi="Baskerville"/>
          <w:vertAlign w:val="superscript"/>
        </w:rPr>
        <w:t>th</w:t>
      </w:r>
      <w:r w:rsidRPr="006B68FD">
        <w:rPr>
          <w:rFonts w:ascii="Baskerville" w:hAnsi="Baskerville"/>
        </w:rPr>
        <w:t xml:space="preserve"> edition). </w:t>
      </w:r>
      <w:r w:rsidR="003E7472" w:rsidRPr="006B68FD">
        <w:rPr>
          <w:rFonts w:ascii="Baskerville" w:hAnsi="Baskerville"/>
        </w:rPr>
        <w:t>Ch. 6.</w:t>
      </w:r>
    </w:p>
    <w:p w:rsidR="007C441D" w:rsidRPr="006B68FD" w:rsidRDefault="007C441D" w:rsidP="00084850">
      <w:pPr>
        <w:jc w:val="both"/>
        <w:rPr>
          <w:rFonts w:ascii="Baskerville" w:hAnsi="Baskerville"/>
        </w:rPr>
      </w:pPr>
    </w:p>
    <w:p w:rsidR="00084850" w:rsidRPr="006B68FD" w:rsidRDefault="00084850" w:rsidP="00084850">
      <w:pPr>
        <w:jc w:val="both"/>
        <w:rPr>
          <w:rFonts w:ascii="Baskerville" w:hAnsi="Baskerville"/>
          <w:b/>
          <w:i/>
        </w:rPr>
      </w:pPr>
      <w:r w:rsidRPr="006B68FD">
        <w:rPr>
          <w:rFonts w:ascii="Baskerville" w:hAnsi="Baskerville"/>
          <w:b/>
          <w:i/>
        </w:rPr>
        <w:t>Further Reading</w:t>
      </w:r>
    </w:p>
    <w:p w:rsidR="007C4028" w:rsidRPr="006B68FD" w:rsidRDefault="007C4028" w:rsidP="007C4028">
      <w:pPr>
        <w:jc w:val="both"/>
        <w:rPr>
          <w:rFonts w:ascii="Baskerville" w:hAnsi="Baskerville"/>
          <w:b/>
        </w:rPr>
      </w:pPr>
    </w:p>
    <w:p w:rsidR="00F10E6B" w:rsidRPr="006B68FD" w:rsidRDefault="00F10E6B" w:rsidP="007A3A06">
      <w:pPr>
        <w:pStyle w:val="ListParagraph"/>
        <w:numPr>
          <w:ilvl w:val="0"/>
          <w:numId w:val="15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La Follette, H. (ed.) </w:t>
      </w:r>
      <w:r w:rsidRPr="006B68FD">
        <w:rPr>
          <w:rFonts w:ascii="Baskerville" w:hAnsi="Baskerville"/>
          <w:i/>
        </w:rPr>
        <w:t>Ethics in Practice</w:t>
      </w:r>
      <w:r w:rsidRPr="006B68FD">
        <w:rPr>
          <w:rFonts w:ascii="Baskerville" w:hAnsi="Baskerville"/>
        </w:rPr>
        <w:t xml:space="preserve"> (4</w:t>
      </w:r>
      <w:r w:rsidRPr="006B68FD">
        <w:rPr>
          <w:rFonts w:ascii="Baskerville" w:hAnsi="Baskerville"/>
          <w:vertAlign w:val="superscript"/>
        </w:rPr>
        <w:t>th</w:t>
      </w:r>
      <w:r w:rsidRPr="006B68FD">
        <w:rPr>
          <w:rFonts w:ascii="Baskerville" w:hAnsi="Baskerville"/>
        </w:rPr>
        <w:t xml:space="preserve"> edition). Ch. </w:t>
      </w:r>
      <w:r w:rsidR="0068192C" w:rsidRPr="006B68FD">
        <w:rPr>
          <w:rFonts w:ascii="Baskerville" w:hAnsi="Baskerville"/>
        </w:rPr>
        <w:t xml:space="preserve">5, </w:t>
      </w:r>
      <w:r w:rsidRPr="006B68FD">
        <w:rPr>
          <w:rFonts w:ascii="Baskerville" w:hAnsi="Baskerville"/>
        </w:rPr>
        <w:t>7</w:t>
      </w:r>
      <w:r w:rsidR="0068192C" w:rsidRPr="006B68FD">
        <w:rPr>
          <w:rFonts w:ascii="Baskerville" w:hAnsi="Baskerville"/>
        </w:rPr>
        <w:t xml:space="preserve"> &amp; 8.</w:t>
      </w:r>
    </w:p>
    <w:p w:rsidR="0068192C" w:rsidRPr="006B68FD" w:rsidRDefault="0068192C" w:rsidP="007A3A06">
      <w:pPr>
        <w:pStyle w:val="ListParagraph"/>
        <w:numPr>
          <w:ilvl w:val="0"/>
          <w:numId w:val="15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  <w:bCs/>
        </w:rPr>
        <w:t>LaFollette, H. (ed.)</w:t>
      </w:r>
      <w:r w:rsidRPr="006B68FD">
        <w:rPr>
          <w:rFonts w:ascii="Baskerville" w:hAnsi="Baskerville"/>
          <w:bCs/>
          <w:i/>
        </w:rPr>
        <w:t>The Oxford Handbook of Practical Ethics</w:t>
      </w:r>
      <w:r w:rsidRPr="006B68FD">
        <w:rPr>
          <w:rFonts w:ascii="Baskerville" w:hAnsi="Baskerville"/>
          <w:bCs/>
        </w:rPr>
        <w:t>. Ch. 26.</w:t>
      </w:r>
    </w:p>
    <w:p w:rsidR="00A74843" w:rsidRPr="006B68FD" w:rsidRDefault="00A74843" w:rsidP="007A3A06">
      <w:pPr>
        <w:pStyle w:val="ListParagraph"/>
        <w:numPr>
          <w:ilvl w:val="0"/>
          <w:numId w:val="15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>Cohen, A and C. Wellman (eds.) </w:t>
      </w:r>
      <w:r w:rsidRPr="006B68FD">
        <w:rPr>
          <w:rFonts w:ascii="Baskerville" w:hAnsi="Baskerville"/>
          <w:i/>
          <w:iCs/>
        </w:rPr>
        <w:t xml:space="preserve">Contemporary Debates in Applied Ethics </w:t>
      </w:r>
      <w:r w:rsidRPr="006B68FD">
        <w:rPr>
          <w:rFonts w:ascii="Baskerville" w:hAnsi="Baskerville"/>
          <w:iCs/>
        </w:rPr>
        <w:t>(2</w:t>
      </w:r>
      <w:r w:rsidRPr="006B68FD">
        <w:rPr>
          <w:rFonts w:ascii="Baskerville" w:hAnsi="Baskerville"/>
          <w:iCs/>
          <w:vertAlign w:val="superscript"/>
        </w:rPr>
        <w:t>nd</w:t>
      </w:r>
      <w:r w:rsidRPr="006B68FD">
        <w:rPr>
          <w:rFonts w:ascii="Baskerville" w:hAnsi="Baskerville"/>
          <w:iCs/>
        </w:rPr>
        <w:t xml:space="preserve"> edition). Ch. 4 &amp; 5.</w:t>
      </w:r>
    </w:p>
    <w:p w:rsidR="00367B40" w:rsidRPr="006B68FD" w:rsidRDefault="00367B40" w:rsidP="007A3A06">
      <w:pPr>
        <w:pStyle w:val="ListParagraph"/>
        <w:numPr>
          <w:ilvl w:val="0"/>
          <w:numId w:val="15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Singer, P. </w:t>
      </w:r>
      <w:r w:rsidRPr="006B68FD">
        <w:rPr>
          <w:rFonts w:ascii="Baskerville" w:hAnsi="Baskerville"/>
          <w:i/>
        </w:rPr>
        <w:t>Practical Ethics</w:t>
      </w:r>
      <w:r w:rsidRPr="006B68FD">
        <w:rPr>
          <w:rFonts w:ascii="Baskerville" w:hAnsi="Baskerville"/>
        </w:rPr>
        <w:t xml:space="preserve"> (3</w:t>
      </w:r>
      <w:r w:rsidRPr="006B68FD">
        <w:rPr>
          <w:rFonts w:ascii="Baskerville" w:hAnsi="Baskerville"/>
          <w:vertAlign w:val="superscript"/>
        </w:rPr>
        <w:t>rd</w:t>
      </w:r>
      <w:r w:rsidRPr="006B68FD">
        <w:rPr>
          <w:rFonts w:ascii="Baskerville" w:hAnsi="Baskerville"/>
        </w:rPr>
        <w:t xml:space="preserve"> edition). Ch. 7.</w:t>
      </w:r>
    </w:p>
    <w:p w:rsidR="00DC3FC9" w:rsidRPr="006B68FD" w:rsidRDefault="00DC3FC9" w:rsidP="007A3A06">
      <w:pPr>
        <w:pStyle w:val="ListParagraph"/>
        <w:numPr>
          <w:ilvl w:val="0"/>
          <w:numId w:val="15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Wellman, C. ‘A Moral Right to Physician-Assisted Suicide’. </w:t>
      </w:r>
      <w:r w:rsidRPr="006B68FD">
        <w:rPr>
          <w:rFonts w:ascii="Baskerville" w:hAnsi="Baskerville"/>
          <w:i/>
          <w:iCs/>
        </w:rPr>
        <w:t>American Philosophical Quarterly</w:t>
      </w:r>
      <w:r w:rsidRPr="006B68FD">
        <w:rPr>
          <w:rFonts w:ascii="Baskerville" w:hAnsi="Baskerville"/>
        </w:rPr>
        <w:t xml:space="preserve">, 38: 271-286. </w:t>
      </w:r>
    </w:p>
    <w:p w:rsidR="00084850" w:rsidRPr="006B68FD" w:rsidRDefault="00D061A9" w:rsidP="007A3A06">
      <w:pPr>
        <w:pStyle w:val="ListParagraph"/>
        <w:numPr>
          <w:ilvl w:val="0"/>
          <w:numId w:val="15"/>
        </w:numPr>
        <w:jc w:val="both"/>
        <w:rPr>
          <w:rFonts w:ascii="Baskerville" w:hAnsi="Baskerville"/>
          <w:b/>
        </w:rPr>
      </w:pPr>
      <w:r w:rsidRPr="006B68FD">
        <w:rPr>
          <w:rFonts w:ascii="Baskerville" w:hAnsi="Baskerville"/>
        </w:rPr>
        <w:t xml:space="preserve">Varelius, J. ‘Medical Expertise, Existential Suffering and Ending Life’. </w:t>
      </w:r>
      <w:r w:rsidRPr="006B68FD">
        <w:rPr>
          <w:rFonts w:ascii="Baskerville" w:hAnsi="Baskerville"/>
          <w:i/>
        </w:rPr>
        <w:t>Journal of Medical Ethics</w:t>
      </w:r>
      <w:r w:rsidRPr="006B68FD">
        <w:rPr>
          <w:rFonts w:ascii="Baskerville" w:hAnsi="Baskerville"/>
        </w:rPr>
        <w:t xml:space="preserve"> 40 (2):104-7</w:t>
      </w:r>
    </w:p>
    <w:p w:rsidR="00DC3FC9" w:rsidRPr="006B68FD" w:rsidRDefault="00DC3FC9" w:rsidP="007A3A06">
      <w:pPr>
        <w:pStyle w:val="ListParagraph"/>
        <w:numPr>
          <w:ilvl w:val="0"/>
          <w:numId w:val="15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Kamm, F. ‘A Right to Choose Death?’ </w:t>
      </w:r>
      <w:r w:rsidRPr="006B68FD">
        <w:rPr>
          <w:rFonts w:ascii="Baskerville" w:hAnsi="Baskerville"/>
          <w:i/>
          <w:iCs/>
        </w:rPr>
        <w:t>Boston Review</w:t>
      </w:r>
    </w:p>
    <w:p w:rsidR="00D061A9" w:rsidRPr="006B68FD" w:rsidRDefault="00DC3FC9" w:rsidP="007A3A06">
      <w:pPr>
        <w:pStyle w:val="ListParagraph"/>
        <w:numPr>
          <w:ilvl w:val="0"/>
          <w:numId w:val="15"/>
        </w:numPr>
        <w:jc w:val="both"/>
        <w:rPr>
          <w:rFonts w:ascii="Baskerville" w:hAnsi="Baskerville"/>
          <w:b/>
        </w:rPr>
      </w:pPr>
      <w:r w:rsidRPr="006B68FD">
        <w:rPr>
          <w:rFonts w:ascii="Baskerville" w:hAnsi="Baskerville"/>
        </w:rPr>
        <w:t xml:space="preserve">Pilpel, A. &amp; L. Amsel. ‘What is Wrong with Rational Suicide’. </w:t>
      </w:r>
      <w:r w:rsidRPr="006B68FD">
        <w:rPr>
          <w:rFonts w:ascii="Baskerville" w:hAnsi="Baskerville"/>
          <w:i/>
          <w:iCs/>
        </w:rPr>
        <w:t xml:space="preserve">Philosophia </w:t>
      </w:r>
      <w:r w:rsidRPr="006B68FD">
        <w:rPr>
          <w:rFonts w:ascii="Baskerville" w:hAnsi="Baskerville"/>
        </w:rPr>
        <w:t>11 (39): 111-123.</w:t>
      </w:r>
    </w:p>
    <w:p w:rsidR="00DC3FC9" w:rsidRPr="006B68FD" w:rsidRDefault="00DC3FC9" w:rsidP="007A3A06">
      <w:pPr>
        <w:pStyle w:val="ListParagraph"/>
        <w:numPr>
          <w:ilvl w:val="0"/>
          <w:numId w:val="15"/>
        </w:numPr>
        <w:jc w:val="both"/>
        <w:rPr>
          <w:rFonts w:ascii="Baskerville" w:hAnsi="Baskerville"/>
          <w:b/>
        </w:rPr>
      </w:pPr>
      <w:r w:rsidRPr="006B68FD">
        <w:rPr>
          <w:rFonts w:ascii="Baskerville" w:hAnsi="Baskerville"/>
        </w:rPr>
        <w:t xml:space="preserve">McMahan, J. </w:t>
      </w:r>
      <w:r w:rsidRPr="006B68FD">
        <w:rPr>
          <w:rFonts w:ascii="Baskerville" w:hAnsi="Baskerville"/>
          <w:i/>
        </w:rPr>
        <w:t>The Ethics of Killing</w:t>
      </w:r>
      <w:r w:rsidRPr="006B68FD">
        <w:rPr>
          <w:rFonts w:ascii="Baskerville" w:hAnsi="Baskerville"/>
        </w:rPr>
        <w:t>. Ch. 5.</w:t>
      </w:r>
    </w:p>
    <w:p w:rsidR="00DC3FC9" w:rsidRPr="006B68FD" w:rsidRDefault="00DC3FC9" w:rsidP="00DC3FC9">
      <w:pPr>
        <w:pStyle w:val="ListParagraph"/>
        <w:jc w:val="both"/>
        <w:rPr>
          <w:rFonts w:ascii="Baskerville" w:hAnsi="Baskerville"/>
          <w:b/>
        </w:rPr>
      </w:pPr>
    </w:p>
    <w:p w:rsidR="00246B2A" w:rsidRPr="006B68FD" w:rsidRDefault="00246B2A" w:rsidP="00DC3FC9">
      <w:pPr>
        <w:pStyle w:val="ListParagraph"/>
        <w:jc w:val="both"/>
        <w:rPr>
          <w:rFonts w:ascii="Baskerville" w:hAnsi="Baskerville"/>
          <w:b/>
        </w:rPr>
      </w:pPr>
    </w:p>
    <w:p w:rsidR="007C4028" w:rsidRPr="006B68FD" w:rsidRDefault="00084850" w:rsidP="007A3A06">
      <w:pPr>
        <w:pStyle w:val="ListParagraph"/>
        <w:numPr>
          <w:ilvl w:val="0"/>
          <w:numId w:val="2"/>
        </w:numPr>
        <w:jc w:val="both"/>
        <w:rPr>
          <w:rFonts w:ascii="Baskerville" w:hAnsi="Baskerville"/>
          <w:b/>
        </w:rPr>
      </w:pPr>
      <w:r w:rsidRPr="006B68FD">
        <w:rPr>
          <w:rFonts w:ascii="Baskerville" w:hAnsi="Baskerville"/>
          <w:b/>
        </w:rPr>
        <w:t>Abortion</w:t>
      </w:r>
    </w:p>
    <w:p w:rsidR="007C4028" w:rsidRPr="006B68FD" w:rsidRDefault="007C4028" w:rsidP="007C4028">
      <w:pPr>
        <w:jc w:val="both"/>
        <w:rPr>
          <w:rFonts w:ascii="Baskerville" w:hAnsi="Baskerville"/>
          <w:b/>
        </w:rPr>
      </w:pPr>
    </w:p>
    <w:p w:rsidR="00D061A9" w:rsidRPr="006B68FD" w:rsidRDefault="00D061A9" w:rsidP="007C4028">
      <w:pPr>
        <w:jc w:val="both"/>
        <w:rPr>
          <w:rFonts w:ascii="Baskerville" w:hAnsi="Baskerville"/>
          <w:b/>
          <w:i/>
        </w:rPr>
      </w:pPr>
      <w:r w:rsidRPr="006B68FD">
        <w:rPr>
          <w:rFonts w:ascii="Baskerville" w:hAnsi="Baskerville"/>
          <w:b/>
          <w:i/>
        </w:rPr>
        <w:t>Background</w:t>
      </w:r>
    </w:p>
    <w:p w:rsidR="00D061A9" w:rsidRPr="006B68FD" w:rsidRDefault="00D061A9" w:rsidP="007C4028">
      <w:pPr>
        <w:jc w:val="both"/>
        <w:rPr>
          <w:rFonts w:ascii="Baskerville" w:hAnsi="Baskerville"/>
          <w:b/>
          <w:i/>
        </w:rPr>
      </w:pPr>
    </w:p>
    <w:p w:rsidR="00943CA3" w:rsidRPr="006B68FD" w:rsidRDefault="00603477" w:rsidP="007A3A06">
      <w:pPr>
        <w:pStyle w:val="ListParagraph"/>
        <w:numPr>
          <w:ilvl w:val="0"/>
          <w:numId w:val="16"/>
        </w:numPr>
        <w:jc w:val="both"/>
        <w:rPr>
          <w:rFonts w:ascii="Baskerville" w:hAnsi="Baskerville"/>
        </w:rPr>
      </w:pPr>
      <w:hyperlink r:id="rId16" w:history="1">
        <w:r w:rsidR="00943CA3" w:rsidRPr="006B68FD">
          <w:rPr>
            <w:rStyle w:val="Hyperlink"/>
            <w:rFonts w:ascii="Baskerville" w:hAnsi="Baskerville"/>
            <w:color w:val="auto"/>
          </w:rPr>
          <w:t>https://www.nytimes.com/2018/03/19/opinion/abortion-arguments-morality-policy.html</w:t>
        </w:r>
      </w:hyperlink>
    </w:p>
    <w:p w:rsidR="00D061A9" w:rsidRPr="006B68FD" w:rsidRDefault="00943CA3" w:rsidP="007A3A06">
      <w:pPr>
        <w:pStyle w:val="ListParagraph"/>
        <w:numPr>
          <w:ilvl w:val="0"/>
          <w:numId w:val="16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>‘Lake of Fire’ documentary by Tony Kaye</w:t>
      </w:r>
    </w:p>
    <w:p w:rsidR="00D061A9" w:rsidRPr="006B68FD" w:rsidRDefault="00D061A9" w:rsidP="007C4028">
      <w:pPr>
        <w:jc w:val="both"/>
        <w:rPr>
          <w:rFonts w:ascii="Baskerville" w:hAnsi="Baskerville"/>
          <w:b/>
          <w:i/>
        </w:rPr>
      </w:pPr>
    </w:p>
    <w:p w:rsidR="007C4028" w:rsidRPr="006B68FD" w:rsidRDefault="007C4028" w:rsidP="007C4028">
      <w:pPr>
        <w:jc w:val="both"/>
        <w:rPr>
          <w:rFonts w:ascii="Baskerville" w:hAnsi="Baskerville"/>
          <w:b/>
          <w:i/>
        </w:rPr>
      </w:pPr>
      <w:r w:rsidRPr="006B68FD">
        <w:rPr>
          <w:rFonts w:ascii="Baskerville" w:hAnsi="Baskerville"/>
          <w:b/>
          <w:i/>
        </w:rPr>
        <w:t>Required Reading</w:t>
      </w:r>
    </w:p>
    <w:p w:rsidR="007C4028" w:rsidRPr="006B68FD" w:rsidRDefault="007C4028" w:rsidP="007C4028">
      <w:pPr>
        <w:jc w:val="both"/>
        <w:rPr>
          <w:rFonts w:ascii="Baskerville" w:hAnsi="Baskerville"/>
        </w:rPr>
      </w:pPr>
    </w:p>
    <w:p w:rsidR="007C4028" w:rsidRPr="006B68FD" w:rsidRDefault="00061B7A" w:rsidP="007A3A06">
      <w:pPr>
        <w:pStyle w:val="ListParagraph"/>
        <w:numPr>
          <w:ilvl w:val="0"/>
          <w:numId w:val="16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La Follette, H. (ed.) </w:t>
      </w:r>
      <w:r w:rsidRPr="006B68FD">
        <w:rPr>
          <w:rFonts w:ascii="Baskerville" w:hAnsi="Baskerville"/>
          <w:i/>
        </w:rPr>
        <w:t>Ethics in Practice</w:t>
      </w:r>
      <w:r w:rsidRPr="006B68FD">
        <w:rPr>
          <w:rFonts w:ascii="Baskerville" w:hAnsi="Baskerville"/>
        </w:rPr>
        <w:t xml:space="preserve"> (4</w:t>
      </w:r>
      <w:r w:rsidRPr="006B68FD">
        <w:rPr>
          <w:rFonts w:ascii="Baskerville" w:hAnsi="Baskerville"/>
          <w:vertAlign w:val="superscript"/>
        </w:rPr>
        <w:t>th</w:t>
      </w:r>
      <w:r w:rsidRPr="006B68FD">
        <w:rPr>
          <w:rFonts w:ascii="Baskerville" w:hAnsi="Baskerville"/>
        </w:rPr>
        <w:t xml:space="preserve"> edition). Ch. 10 &amp; 12</w:t>
      </w:r>
    </w:p>
    <w:p w:rsidR="00061B7A" w:rsidRPr="006B68FD" w:rsidRDefault="00061B7A" w:rsidP="00061B7A">
      <w:pPr>
        <w:jc w:val="both"/>
        <w:rPr>
          <w:rFonts w:ascii="Baskerville" w:hAnsi="Baskerville"/>
        </w:rPr>
      </w:pPr>
    </w:p>
    <w:p w:rsidR="007C4028" w:rsidRPr="006B68FD" w:rsidRDefault="007C4028" w:rsidP="007C4028">
      <w:pPr>
        <w:jc w:val="both"/>
        <w:rPr>
          <w:rFonts w:ascii="Baskerville" w:hAnsi="Baskerville"/>
          <w:b/>
          <w:i/>
        </w:rPr>
      </w:pPr>
      <w:r w:rsidRPr="006B68FD">
        <w:rPr>
          <w:rFonts w:ascii="Baskerville" w:hAnsi="Baskerville"/>
          <w:b/>
          <w:i/>
        </w:rPr>
        <w:t>Further Reading</w:t>
      </w:r>
    </w:p>
    <w:p w:rsidR="007C4028" w:rsidRPr="006B68FD" w:rsidRDefault="007C4028" w:rsidP="007C4028">
      <w:pPr>
        <w:jc w:val="both"/>
        <w:rPr>
          <w:rFonts w:ascii="Baskerville" w:hAnsi="Baskerville"/>
        </w:rPr>
      </w:pPr>
    </w:p>
    <w:p w:rsidR="00061B7A" w:rsidRPr="006B68FD" w:rsidRDefault="00061B7A" w:rsidP="007A3A06">
      <w:pPr>
        <w:pStyle w:val="ListParagraph"/>
        <w:numPr>
          <w:ilvl w:val="0"/>
          <w:numId w:val="16"/>
        </w:numPr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La Follette, H. (ed.) </w:t>
      </w:r>
      <w:r w:rsidRPr="006B68FD">
        <w:rPr>
          <w:rFonts w:ascii="Baskerville" w:hAnsi="Baskerville"/>
          <w:i/>
        </w:rPr>
        <w:t>Ethics in Practice</w:t>
      </w:r>
      <w:r w:rsidRPr="006B68FD">
        <w:rPr>
          <w:rFonts w:ascii="Baskerville" w:hAnsi="Baskerville"/>
        </w:rPr>
        <w:t xml:space="preserve"> (4</w:t>
      </w:r>
      <w:r w:rsidRPr="006B68FD">
        <w:rPr>
          <w:rFonts w:ascii="Baskerville" w:hAnsi="Baskerville"/>
          <w:vertAlign w:val="superscript"/>
        </w:rPr>
        <w:t>th</w:t>
      </w:r>
      <w:r w:rsidRPr="006B68FD">
        <w:rPr>
          <w:rFonts w:ascii="Baskerville" w:hAnsi="Baskerville"/>
        </w:rPr>
        <w:t xml:space="preserve"> edition). Ch. 11 &amp; 13</w:t>
      </w:r>
    </w:p>
    <w:p w:rsidR="00367B40" w:rsidRPr="006B68FD" w:rsidRDefault="00367B40" w:rsidP="007A3A06">
      <w:pPr>
        <w:pStyle w:val="ListParagraph"/>
        <w:numPr>
          <w:ilvl w:val="0"/>
          <w:numId w:val="16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  <w:bCs/>
        </w:rPr>
        <w:t>LaFollette, H. (ed.</w:t>
      </w:r>
      <w:r w:rsidR="00F32080" w:rsidRPr="006B68FD">
        <w:rPr>
          <w:rFonts w:ascii="Baskerville" w:hAnsi="Baskerville"/>
          <w:bCs/>
        </w:rPr>
        <w:t xml:space="preserve">) </w:t>
      </w:r>
      <w:r w:rsidRPr="006B68FD">
        <w:rPr>
          <w:rFonts w:ascii="Baskerville" w:hAnsi="Baskerville"/>
          <w:bCs/>
          <w:i/>
        </w:rPr>
        <w:t>The Oxford Handbook of Practical Ethics</w:t>
      </w:r>
      <w:r w:rsidRPr="006B68FD">
        <w:rPr>
          <w:rFonts w:ascii="Baskerville" w:hAnsi="Baskerville"/>
          <w:bCs/>
        </w:rPr>
        <w:t>. Ch. 5.</w:t>
      </w:r>
    </w:p>
    <w:p w:rsidR="00A74843" w:rsidRPr="006B68FD" w:rsidRDefault="00A74843" w:rsidP="007A3A06">
      <w:pPr>
        <w:pStyle w:val="ListParagraph"/>
        <w:numPr>
          <w:ilvl w:val="0"/>
          <w:numId w:val="16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>Cohen, A and C. Wellman (eds.) </w:t>
      </w:r>
      <w:r w:rsidRPr="006B68FD">
        <w:rPr>
          <w:rFonts w:ascii="Baskerville" w:hAnsi="Baskerville"/>
          <w:i/>
          <w:iCs/>
        </w:rPr>
        <w:t xml:space="preserve">Contemporary Debates in Applied Ethics </w:t>
      </w:r>
      <w:r w:rsidRPr="006B68FD">
        <w:rPr>
          <w:rFonts w:ascii="Baskerville" w:hAnsi="Baskerville"/>
          <w:iCs/>
        </w:rPr>
        <w:t>(2</w:t>
      </w:r>
      <w:r w:rsidRPr="006B68FD">
        <w:rPr>
          <w:rFonts w:ascii="Baskerville" w:hAnsi="Baskerville"/>
          <w:iCs/>
          <w:vertAlign w:val="superscript"/>
        </w:rPr>
        <w:t>nd</w:t>
      </w:r>
      <w:r w:rsidRPr="006B68FD">
        <w:rPr>
          <w:rFonts w:ascii="Baskerville" w:hAnsi="Baskerville"/>
          <w:iCs/>
        </w:rPr>
        <w:t xml:space="preserve"> edition). Ch. 2 &amp; 3.</w:t>
      </w:r>
    </w:p>
    <w:p w:rsidR="00E65A73" w:rsidRPr="006B68FD" w:rsidRDefault="00E65A73" w:rsidP="007A3A06">
      <w:pPr>
        <w:pStyle w:val="ListParagraph"/>
        <w:numPr>
          <w:ilvl w:val="0"/>
          <w:numId w:val="16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Tooley, M. ‘Abortion and Infanticide’. </w:t>
      </w:r>
      <w:r w:rsidRPr="006B68FD">
        <w:rPr>
          <w:rFonts w:ascii="Baskerville" w:hAnsi="Baskerville"/>
          <w:i/>
          <w:iCs/>
        </w:rPr>
        <w:t xml:space="preserve">Philosophy &amp; Public Affairs </w:t>
      </w:r>
      <w:r w:rsidRPr="006B68FD">
        <w:rPr>
          <w:rFonts w:ascii="Baskerville" w:hAnsi="Baskerville"/>
        </w:rPr>
        <w:t>21 (1): 37-65.</w:t>
      </w:r>
    </w:p>
    <w:p w:rsidR="00367B40" w:rsidRPr="006B68FD" w:rsidRDefault="00367B40" w:rsidP="007A3A06">
      <w:pPr>
        <w:pStyle w:val="ListParagraph"/>
        <w:numPr>
          <w:ilvl w:val="0"/>
          <w:numId w:val="16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Kamm, F. </w:t>
      </w:r>
      <w:r w:rsidRPr="006B68FD">
        <w:rPr>
          <w:rFonts w:ascii="Baskerville" w:hAnsi="Baskerville"/>
          <w:i/>
          <w:iCs/>
        </w:rPr>
        <w:t>Creation and Abortion: A Study in Moral and Legal Philosophy</w:t>
      </w:r>
      <w:r w:rsidRPr="006B68FD">
        <w:rPr>
          <w:rFonts w:ascii="Baskerville" w:hAnsi="Baskerville"/>
          <w:iCs/>
        </w:rPr>
        <w:t>.</w:t>
      </w:r>
    </w:p>
    <w:p w:rsidR="00367B40" w:rsidRPr="006B68FD" w:rsidRDefault="00367B40" w:rsidP="007A3A06">
      <w:pPr>
        <w:pStyle w:val="ListParagraph"/>
        <w:numPr>
          <w:ilvl w:val="0"/>
          <w:numId w:val="16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Singer, P. </w:t>
      </w:r>
      <w:r w:rsidRPr="006B68FD">
        <w:rPr>
          <w:rFonts w:ascii="Baskerville" w:hAnsi="Baskerville"/>
          <w:i/>
        </w:rPr>
        <w:t>Practical Ethics</w:t>
      </w:r>
      <w:r w:rsidRPr="006B68FD">
        <w:rPr>
          <w:rFonts w:ascii="Baskerville" w:hAnsi="Baskerville"/>
        </w:rPr>
        <w:t xml:space="preserve"> (3</w:t>
      </w:r>
      <w:r w:rsidRPr="006B68FD">
        <w:rPr>
          <w:rFonts w:ascii="Baskerville" w:hAnsi="Baskerville"/>
          <w:vertAlign w:val="superscript"/>
        </w:rPr>
        <w:t>rd</w:t>
      </w:r>
      <w:r w:rsidRPr="006B68FD">
        <w:rPr>
          <w:rFonts w:ascii="Baskerville" w:hAnsi="Baskerville"/>
        </w:rPr>
        <w:t xml:space="preserve"> edition). Ch. 6.</w:t>
      </w:r>
    </w:p>
    <w:p w:rsidR="00367B40" w:rsidRPr="006B68FD" w:rsidRDefault="00367B40" w:rsidP="007A3A06">
      <w:pPr>
        <w:pStyle w:val="ListParagraph"/>
        <w:numPr>
          <w:ilvl w:val="0"/>
          <w:numId w:val="16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McMahan, M. ‘The Right to Choose an Abortion’. </w:t>
      </w:r>
      <w:r w:rsidRPr="006B68FD">
        <w:rPr>
          <w:rFonts w:ascii="Baskerville" w:hAnsi="Baskerville"/>
          <w:i/>
          <w:iCs/>
        </w:rPr>
        <w:t xml:space="preserve">Philosophy &amp; Public Affairs </w:t>
      </w:r>
      <w:r w:rsidRPr="006B68FD">
        <w:rPr>
          <w:rFonts w:ascii="Baskerville" w:hAnsi="Baskerville"/>
        </w:rPr>
        <w:t>22: 331-348.</w:t>
      </w:r>
    </w:p>
    <w:p w:rsidR="000A1CD3" w:rsidRPr="006B68FD" w:rsidRDefault="000A1CD3" w:rsidP="007A3A06">
      <w:pPr>
        <w:pStyle w:val="ListParagraph"/>
        <w:numPr>
          <w:ilvl w:val="0"/>
          <w:numId w:val="16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Davis, A. </w:t>
      </w:r>
      <w:r w:rsidRPr="006B68FD">
        <w:rPr>
          <w:rFonts w:ascii="Baskerville" w:hAnsi="Baskerville"/>
          <w:i/>
        </w:rPr>
        <w:t>Women, Race and Class</w:t>
      </w:r>
      <w:r w:rsidRPr="006B68FD">
        <w:rPr>
          <w:rFonts w:ascii="Baskerville" w:hAnsi="Baskerville"/>
        </w:rPr>
        <w:t>. Ch. 12.</w:t>
      </w:r>
    </w:p>
    <w:p w:rsidR="000A1CD3" w:rsidRPr="006B68FD" w:rsidRDefault="000A1CD3" w:rsidP="007A3A06">
      <w:pPr>
        <w:pStyle w:val="ListParagraph"/>
        <w:numPr>
          <w:ilvl w:val="0"/>
          <w:numId w:val="16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hooks, b. </w:t>
      </w:r>
      <w:r w:rsidRPr="006B68FD">
        <w:rPr>
          <w:rFonts w:ascii="Baskerville" w:hAnsi="Baskerville"/>
          <w:i/>
        </w:rPr>
        <w:t>Feminism is for everybody</w:t>
      </w:r>
      <w:r w:rsidRPr="006B68FD">
        <w:rPr>
          <w:rFonts w:ascii="Baskerville" w:hAnsi="Baskerville"/>
        </w:rPr>
        <w:t>. Ch. 5.</w:t>
      </w:r>
    </w:p>
    <w:p w:rsidR="007C4028" w:rsidRPr="006B68FD" w:rsidRDefault="007C4028" w:rsidP="007C4028">
      <w:pPr>
        <w:jc w:val="both"/>
        <w:rPr>
          <w:rFonts w:ascii="Baskerville" w:hAnsi="Baskerville"/>
          <w:b/>
        </w:rPr>
      </w:pPr>
    </w:p>
    <w:p w:rsidR="007C4028" w:rsidRPr="006B68FD" w:rsidRDefault="007C4028" w:rsidP="007C4028">
      <w:pPr>
        <w:jc w:val="both"/>
        <w:rPr>
          <w:rFonts w:ascii="Baskerville" w:hAnsi="Baskerville"/>
          <w:b/>
        </w:rPr>
      </w:pPr>
    </w:p>
    <w:p w:rsidR="00084850" w:rsidRPr="006B68FD" w:rsidRDefault="00084850" w:rsidP="007A3A06">
      <w:pPr>
        <w:pStyle w:val="ListParagraph"/>
        <w:numPr>
          <w:ilvl w:val="0"/>
          <w:numId w:val="2"/>
        </w:numPr>
        <w:jc w:val="both"/>
        <w:rPr>
          <w:rFonts w:ascii="Baskerville" w:hAnsi="Baskerville"/>
          <w:b/>
        </w:rPr>
      </w:pPr>
      <w:r w:rsidRPr="006B68FD">
        <w:rPr>
          <w:rFonts w:ascii="Baskerville" w:hAnsi="Baskerville"/>
          <w:b/>
        </w:rPr>
        <w:t>Torture</w:t>
      </w:r>
    </w:p>
    <w:p w:rsidR="00084850" w:rsidRPr="006B68FD" w:rsidRDefault="00084850" w:rsidP="00084850">
      <w:pPr>
        <w:jc w:val="both"/>
        <w:rPr>
          <w:rFonts w:ascii="Baskerville" w:hAnsi="Baskerville"/>
          <w:b/>
        </w:rPr>
      </w:pPr>
    </w:p>
    <w:p w:rsidR="00EC5751" w:rsidRPr="006B68FD" w:rsidRDefault="00603477" w:rsidP="007A3A06">
      <w:pPr>
        <w:pStyle w:val="ListParagraph"/>
        <w:numPr>
          <w:ilvl w:val="0"/>
          <w:numId w:val="19"/>
        </w:numPr>
        <w:jc w:val="both"/>
        <w:rPr>
          <w:rFonts w:ascii="Baskerville" w:hAnsi="Baskerville"/>
        </w:rPr>
      </w:pPr>
      <w:hyperlink r:id="rId17" w:history="1">
        <w:r w:rsidR="00FF7AEB" w:rsidRPr="006B68FD">
          <w:rPr>
            <w:rStyle w:val="Hyperlink"/>
            <w:rFonts w:ascii="Baskerville" w:hAnsi="Baskerville"/>
            <w:color w:val="auto"/>
          </w:rPr>
          <w:t>https://www.vanityfair.com/news/2008/08/hitchens200808</w:t>
        </w:r>
      </w:hyperlink>
    </w:p>
    <w:p w:rsidR="00FF7AEB" w:rsidRPr="006B68FD" w:rsidRDefault="00603477" w:rsidP="007A3A06">
      <w:pPr>
        <w:pStyle w:val="ListParagraph"/>
        <w:numPr>
          <w:ilvl w:val="0"/>
          <w:numId w:val="19"/>
        </w:numPr>
        <w:jc w:val="both"/>
        <w:rPr>
          <w:rFonts w:ascii="Baskerville" w:hAnsi="Baskerville"/>
        </w:rPr>
      </w:pPr>
      <w:hyperlink r:id="rId18" w:history="1">
        <w:r w:rsidR="00A73AE0" w:rsidRPr="006B68FD">
          <w:rPr>
            <w:rStyle w:val="Hyperlink"/>
            <w:rFonts w:ascii="Baskerville" w:hAnsi="Baskerville"/>
            <w:color w:val="auto"/>
          </w:rPr>
          <w:t>https://www.psychologytoday.com/us/blog/slightly-blighty/201701/does-torture-work</w:t>
        </w:r>
      </w:hyperlink>
    </w:p>
    <w:p w:rsidR="00EC5751" w:rsidRPr="006B68FD" w:rsidRDefault="00EC5751" w:rsidP="00084850">
      <w:pPr>
        <w:jc w:val="both"/>
        <w:rPr>
          <w:rFonts w:ascii="Baskerville" w:hAnsi="Baskerville"/>
          <w:b/>
          <w:i/>
        </w:rPr>
      </w:pPr>
    </w:p>
    <w:p w:rsidR="00084850" w:rsidRPr="006B68FD" w:rsidRDefault="00084850" w:rsidP="00084850">
      <w:pPr>
        <w:jc w:val="both"/>
        <w:rPr>
          <w:rFonts w:ascii="Baskerville" w:hAnsi="Baskerville"/>
          <w:b/>
          <w:i/>
        </w:rPr>
      </w:pPr>
      <w:r w:rsidRPr="006B68FD">
        <w:rPr>
          <w:rFonts w:ascii="Baskerville" w:hAnsi="Baskerville"/>
          <w:b/>
          <w:i/>
        </w:rPr>
        <w:t>Required Reading</w:t>
      </w:r>
    </w:p>
    <w:p w:rsidR="00084850" w:rsidRPr="006B68FD" w:rsidRDefault="00084850" w:rsidP="00084850">
      <w:pPr>
        <w:jc w:val="both"/>
        <w:rPr>
          <w:rFonts w:ascii="Baskerville" w:hAnsi="Baskerville"/>
        </w:rPr>
      </w:pPr>
    </w:p>
    <w:p w:rsidR="00084850" w:rsidRPr="006B68FD" w:rsidRDefault="00AD71EE" w:rsidP="007A3A06">
      <w:pPr>
        <w:pStyle w:val="ListParagraph"/>
        <w:numPr>
          <w:ilvl w:val="0"/>
          <w:numId w:val="24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Shue, H. ‘Torture’. </w:t>
      </w:r>
      <w:r w:rsidRPr="006B68FD">
        <w:rPr>
          <w:rFonts w:ascii="Baskerville" w:hAnsi="Baskerville"/>
          <w:i/>
        </w:rPr>
        <w:t xml:space="preserve">Philosophy &amp; Public Affairs </w:t>
      </w:r>
      <w:r w:rsidRPr="006B68FD">
        <w:rPr>
          <w:rFonts w:ascii="Baskerville" w:hAnsi="Baskerville"/>
        </w:rPr>
        <w:t>7 (2): 124-43.</w:t>
      </w:r>
    </w:p>
    <w:p w:rsidR="00A37C32" w:rsidRPr="006B68FD" w:rsidRDefault="00A37C32" w:rsidP="007A3A06">
      <w:pPr>
        <w:pStyle w:val="ListParagraph"/>
        <w:numPr>
          <w:ilvl w:val="0"/>
          <w:numId w:val="24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Sanford, L. (ed.) </w:t>
      </w:r>
      <w:r w:rsidRPr="006B68FD">
        <w:rPr>
          <w:rFonts w:ascii="Baskerville" w:hAnsi="Baskerville"/>
          <w:i/>
        </w:rPr>
        <w:t>Torture: A Collection.</w:t>
      </w:r>
      <w:r w:rsidRPr="006B68FD">
        <w:rPr>
          <w:rFonts w:ascii="Baskerville" w:hAnsi="Baskerville"/>
        </w:rPr>
        <w:t xml:space="preserve"> Ch. 14.</w:t>
      </w:r>
    </w:p>
    <w:p w:rsidR="00A247E8" w:rsidRPr="006B68FD" w:rsidRDefault="00A247E8" w:rsidP="00A247E8">
      <w:pPr>
        <w:jc w:val="both"/>
        <w:rPr>
          <w:rFonts w:ascii="Baskerville" w:hAnsi="Baskerville"/>
        </w:rPr>
      </w:pPr>
    </w:p>
    <w:p w:rsidR="00A247E8" w:rsidRPr="006B68FD" w:rsidRDefault="00A247E8" w:rsidP="00A247E8">
      <w:pPr>
        <w:jc w:val="both"/>
        <w:rPr>
          <w:rFonts w:ascii="Baskerville" w:hAnsi="Baskerville"/>
        </w:rPr>
      </w:pPr>
    </w:p>
    <w:p w:rsidR="00A247E8" w:rsidRPr="006B68FD" w:rsidRDefault="00A247E8" w:rsidP="00A247E8">
      <w:pPr>
        <w:jc w:val="both"/>
        <w:rPr>
          <w:rFonts w:ascii="Baskerville" w:hAnsi="Baskerville"/>
        </w:rPr>
      </w:pPr>
    </w:p>
    <w:p w:rsidR="00E65A73" w:rsidRPr="006B68FD" w:rsidRDefault="00E65A73" w:rsidP="00084850">
      <w:pPr>
        <w:jc w:val="both"/>
        <w:rPr>
          <w:rFonts w:ascii="Baskerville" w:hAnsi="Baskerville"/>
        </w:rPr>
      </w:pPr>
    </w:p>
    <w:p w:rsidR="00084850" w:rsidRPr="006B68FD" w:rsidRDefault="00084850" w:rsidP="00084850">
      <w:pPr>
        <w:jc w:val="both"/>
        <w:rPr>
          <w:rFonts w:ascii="Baskerville" w:hAnsi="Baskerville"/>
          <w:b/>
          <w:i/>
        </w:rPr>
      </w:pPr>
      <w:r w:rsidRPr="006B68FD">
        <w:rPr>
          <w:rFonts w:ascii="Baskerville" w:hAnsi="Baskerville"/>
          <w:b/>
          <w:i/>
        </w:rPr>
        <w:t>Further Reading</w:t>
      </w:r>
    </w:p>
    <w:p w:rsidR="00084850" w:rsidRPr="006B68FD" w:rsidRDefault="00084850" w:rsidP="00084850">
      <w:pPr>
        <w:jc w:val="both"/>
        <w:rPr>
          <w:rFonts w:ascii="Baskerville" w:hAnsi="Baskerville"/>
          <w:b/>
          <w:i/>
        </w:rPr>
      </w:pPr>
    </w:p>
    <w:p w:rsidR="00A74843" w:rsidRPr="006B68FD" w:rsidRDefault="00A74843" w:rsidP="007A3A06">
      <w:pPr>
        <w:pStyle w:val="ListParagraph"/>
        <w:numPr>
          <w:ilvl w:val="0"/>
          <w:numId w:val="25"/>
        </w:numPr>
        <w:rPr>
          <w:rFonts w:ascii="Baskerville" w:hAnsi="Baskerville"/>
        </w:rPr>
      </w:pPr>
      <w:r w:rsidRPr="006B68FD">
        <w:rPr>
          <w:rFonts w:ascii="Baskerville" w:hAnsi="Baskerville"/>
        </w:rPr>
        <w:t>Cohen, A and C. Wellman (eds.) </w:t>
      </w:r>
      <w:r w:rsidRPr="006B68FD">
        <w:rPr>
          <w:rFonts w:ascii="Baskerville" w:hAnsi="Baskerville"/>
          <w:i/>
          <w:iCs/>
        </w:rPr>
        <w:t xml:space="preserve">Contemporary Debates in Applied Ethics </w:t>
      </w:r>
      <w:r w:rsidRPr="006B68FD">
        <w:rPr>
          <w:rFonts w:ascii="Baskerville" w:hAnsi="Baskerville"/>
          <w:iCs/>
        </w:rPr>
        <w:t>(2</w:t>
      </w:r>
      <w:r w:rsidRPr="006B68FD">
        <w:rPr>
          <w:rFonts w:ascii="Baskerville" w:hAnsi="Baskerville"/>
          <w:iCs/>
          <w:vertAlign w:val="superscript"/>
        </w:rPr>
        <w:t>nd</w:t>
      </w:r>
      <w:r w:rsidRPr="006B68FD">
        <w:rPr>
          <w:rFonts w:ascii="Baskerville" w:hAnsi="Baskerville"/>
          <w:iCs/>
        </w:rPr>
        <w:t xml:space="preserve"> edition). Ch. 16 &amp; 17.</w:t>
      </w:r>
    </w:p>
    <w:p w:rsidR="00A37C32" w:rsidRPr="006B68FD" w:rsidRDefault="00A37C32" w:rsidP="007A3A06">
      <w:pPr>
        <w:pStyle w:val="ListParagraph"/>
        <w:numPr>
          <w:ilvl w:val="0"/>
          <w:numId w:val="25"/>
        </w:numPr>
        <w:jc w:val="both"/>
        <w:rPr>
          <w:rFonts w:ascii="Baskerville" w:hAnsi="Baskerville"/>
          <w:b/>
        </w:rPr>
      </w:pPr>
      <w:r w:rsidRPr="006B68FD">
        <w:rPr>
          <w:rFonts w:ascii="Baskerville" w:hAnsi="Baskerville"/>
        </w:rPr>
        <w:t xml:space="preserve">Sanford, L. (ed.) </w:t>
      </w:r>
      <w:r w:rsidRPr="006B68FD">
        <w:rPr>
          <w:rFonts w:ascii="Baskerville" w:hAnsi="Baskerville"/>
          <w:i/>
        </w:rPr>
        <w:t>Torture: A Collection</w:t>
      </w:r>
      <w:r w:rsidRPr="006B68FD">
        <w:rPr>
          <w:rFonts w:ascii="Baskerville" w:hAnsi="Baskerville"/>
        </w:rPr>
        <w:t>.</w:t>
      </w:r>
    </w:p>
    <w:p w:rsidR="00987E4B" w:rsidRPr="006B68FD" w:rsidRDefault="00987E4B" w:rsidP="007A3A06">
      <w:pPr>
        <w:pStyle w:val="ListParagraph"/>
        <w:numPr>
          <w:ilvl w:val="0"/>
          <w:numId w:val="25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Shue, H. </w:t>
      </w:r>
      <w:r w:rsidRPr="006B68FD">
        <w:rPr>
          <w:rFonts w:ascii="Baskerville" w:hAnsi="Baskerville"/>
          <w:i/>
          <w:iCs/>
        </w:rPr>
        <w:t>Fighting Hurt: Rule and Exception in Torture and War.</w:t>
      </w:r>
    </w:p>
    <w:p w:rsidR="00987E4B" w:rsidRPr="006B68FD" w:rsidRDefault="00987E4B" w:rsidP="007A3A06">
      <w:pPr>
        <w:pStyle w:val="ListParagraph"/>
        <w:numPr>
          <w:ilvl w:val="0"/>
          <w:numId w:val="25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Steinhoff, U. </w:t>
      </w:r>
      <w:r w:rsidRPr="006B68FD">
        <w:rPr>
          <w:rFonts w:ascii="Baskerville" w:hAnsi="Baskerville"/>
          <w:i/>
          <w:iCs/>
        </w:rPr>
        <w:t>On the Ethics of Torture.</w:t>
      </w:r>
    </w:p>
    <w:p w:rsidR="00A37C32" w:rsidRPr="006B68FD" w:rsidRDefault="00A37C32" w:rsidP="007A3A06">
      <w:pPr>
        <w:pStyle w:val="ListParagraph"/>
        <w:numPr>
          <w:ilvl w:val="0"/>
          <w:numId w:val="25"/>
        </w:numPr>
        <w:jc w:val="both"/>
        <w:rPr>
          <w:rFonts w:ascii="Baskerville" w:hAnsi="Baskerville"/>
          <w:b/>
        </w:rPr>
      </w:pPr>
      <w:r w:rsidRPr="006B68FD">
        <w:rPr>
          <w:rFonts w:ascii="Baskerville" w:hAnsi="Baskerville"/>
        </w:rPr>
        <w:t xml:space="preserve">Brecher, B. </w:t>
      </w:r>
      <w:r w:rsidRPr="006B68FD">
        <w:rPr>
          <w:rFonts w:ascii="Baskerville" w:hAnsi="Baskerville"/>
          <w:i/>
        </w:rPr>
        <w:t>Torture and the Ticking Time Bomb</w:t>
      </w:r>
      <w:r w:rsidRPr="006B68FD">
        <w:rPr>
          <w:rFonts w:ascii="Baskerville" w:hAnsi="Baskerville"/>
        </w:rPr>
        <w:t>.</w:t>
      </w:r>
    </w:p>
    <w:p w:rsidR="00987E4B" w:rsidRPr="006B68FD" w:rsidRDefault="00987E4B" w:rsidP="007A3A06">
      <w:pPr>
        <w:pStyle w:val="ListParagraph"/>
        <w:numPr>
          <w:ilvl w:val="0"/>
          <w:numId w:val="25"/>
        </w:numPr>
        <w:jc w:val="both"/>
        <w:rPr>
          <w:rFonts w:ascii="Baskerville" w:hAnsi="Baskerville"/>
          <w:b/>
        </w:rPr>
      </w:pPr>
      <w:r w:rsidRPr="006B68FD">
        <w:rPr>
          <w:rFonts w:ascii="Baskerville" w:hAnsi="Baskerville"/>
        </w:rPr>
        <w:t>Kamm, F. M. </w:t>
      </w:r>
      <w:r w:rsidRPr="006B68FD">
        <w:rPr>
          <w:rFonts w:ascii="Baskerville" w:hAnsi="Baskerville"/>
          <w:i/>
          <w:iCs/>
        </w:rPr>
        <w:t>Ethics for Enemies: Terror, Torture and War</w:t>
      </w:r>
      <w:r w:rsidRPr="006B68FD">
        <w:rPr>
          <w:rFonts w:ascii="Baskerville" w:hAnsi="Baskerville"/>
          <w:iCs/>
        </w:rPr>
        <w:t>.</w:t>
      </w:r>
    </w:p>
    <w:p w:rsidR="002A682B" w:rsidRPr="006B68FD" w:rsidRDefault="002A682B" w:rsidP="007A3A06">
      <w:pPr>
        <w:pStyle w:val="ListParagraph"/>
        <w:numPr>
          <w:ilvl w:val="0"/>
          <w:numId w:val="25"/>
        </w:numPr>
        <w:jc w:val="both"/>
        <w:rPr>
          <w:rFonts w:ascii="Baskerville" w:hAnsi="Baskerville"/>
          <w:iCs/>
        </w:rPr>
      </w:pPr>
      <w:r w:rsidRPr="006B68FD">
        <w:rPr>
          <w:rFonts w:ascii="Baskerville" w:hAnsi="Baskerville"/>
          <w:iCs/>
        </w:rPr>
        <w:t>Luban, D. ‘Liberalism, Torture and the Ticking Bomb’ 91 Va. L. Rev. 1425-1461.</w:t>
      </w:r>
    </w:p>
    <w:p w:rsidR="00987E4B" w:rsidRPr="006B68FD" w:rsidRDefault="00987E4B" w:rsidP="007A3A06">
      <w:pPr>
        <w:pStyle w:val="ListParagraph"/>
        <w:numPr>
          <w:ilvl w:val="0"/>
          <w:numId w:val="25"/>
        </w:numPr>
        <w:jc w:val="both"/>
        <w:rPr>
          <w:rFonts w:ascii="Baskerville" w:hAnsi="Baskerville"/>
          <w:iCs/>
        </w:rPr>
      </w:pPr>
      <w:r w:rsidRPr="006B68FD">
        <w:rPr>
          <w:rFonts w:ascii="Baskerville" w:hAnsi="Baskerville"/>
          <w:iCs/>
        </w:rPr>
        <w:t xml:space="preserve">Luban, D. </w:t>
      </w:r>
      <w:r w:rsidRPr="006B68FD">
        <w:rPr>
          <w:rFonts w:ascii="Baskerville" w:hAnsi="Baskerville"/>
          <w:i/>
          <w:iCs/>
        </w:rPr>
        <w:t>Torture, Power and Law</w:t>
      </w:r>
      <w:r w:rsidRPr="006B68FD">
        <w:rPr>
          <w:rFonts w:ascii="Baskerville" w:hAnsi="Baskerville"/>
          <w:iCs/>
        </w:rPr>
        <w:t>.</w:t>
      </w:r>
    </w:p>
    <w:p w:rsidR="00A37C32" w:rsidRPr="006B68FD" w:rsidRDefault="002A682B" w:rsidP="007A3A06">
      <w:pPr>
        <w:pStyle w:val="ListParagraph"/>
        <w:numPr>
          <w:ilvl w:val="0"/>
          <w:numId w:val="25"/>
        </w:numPr>
        <w:jc w:val="both"/>
        <w:rPr>
          <w:rFonts w:ascii="Baskerville" w:hAnsi="Baskerville"/>
          <w:b/>
        </w:rPr>
      </w:pPr>
      <w:r w:rsidRPr="006B68FD">
        <w:rPr>
          <w:rFonts w:ascii="Baskerville" w:hAnsi="Baskerville"/>
        </w:rPr>
        <w:t xml:space="preserve">Sussman, D. ‘What’s wrong with torture?’ </w:t>
      </w:r>
      <w:r w:rsidRPr="006B68FD">
        <w:rPr>
          <w:rFonts w:ascii="Baskerville" w:hAnsi="Baskerville"/>
          <w:i/>
        </w:rPr>
        <w:t xml:space="preserve">Philosophy &amp; Public Affairs </w:t>
      </w:r>
      <w:r w:rsidRPr="006B68FD">
        <w:rPr>
          <w:rFonts w:ascii="Baskerville" w:hAnsi="Baskerville"/>
        </w:rPr>
        <w:t>33 (1): 1-33.</w:t>
      </w:r>
    </w:p>
    <w:p w:rsidR="00987E4B" w:rsidRPr="006B68FD" w:rsidRDefault="00987E4B" w:rsidP="007A3A06">
      <w:pPr>
        <w:pStyle w:val="ListParagraph"/>
        <w:numPr>
          <w:ilvl w:val="0"/>
          <w:numId w:val="25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>Miller, S. ‘Is Torture Ever Morally Justified?’ </w:t>
      </w:r>
      <w:r w:rsidRPr="006B68FD">
        <w:rPr>
          <w:rFonts w:ascii="Baskerville" w:hAnsi="Baskerville"/>
          <w:i/>
          <w:iCs/>
        </w:rPr>
        <w:t>International Journal of Applied Philosophy</w:t>
      </w:r>
      <w:r w:rsidRPr="006B68FD">
        <w:rPr>
          <w:rFonts w:ascii="Baskerville" w:hAnsi="Baskerville"/>
        </w:rPr>
        <w:t>, 19(2): 179–92.</w:t>
      </w:r>
    </w:p>
    <w:p w:rsidR="00084850" w:rsidRPr="006B68FD" w:rsidRDefault="00987E4B" w:rsidP="007A3A06">
      <w:pPr>
        <w:pStyle w:val="ListParagraph"/>
        <w:numPr>
          <w:ilvl w:val="0"/>
          <w:numId w:val="25"/>
        </w:numPr>
        <w:jc w:val="both"/>
        <w:rPr>
          <w:rFonts w:ascii="Baskerville" w:hAnsi="Baskerville"/>
          <w:b/>
          <w:i/>
        </w:rPr>
      </w:pPr>
      <w:r w:rsidRPr="006B68FD">
        <w:rPr>
          <w:rFonts w:ascii="Baskerville" w:hAnsi="Baskerville"/>
        </w:rPr>
        <w:t xml:space="preserve">Waldron, J. </w:t>
      </w:r>
      <w:r w:rsidRPr="006B68FD">
        <w:rPr>
          <w:rFonts w:ascii="Baskerville" w:hAnsi="Baskerville"/>
          <w:i/>
          <w:iCs/>
        </w:rPr>
        <w:t>Torture, Terror and Trade-Offs: Philosophy for the White House</w:t>
      </w:r>
      <w:r w:rsidRPr="006B68FD">
        <w:rPr>
          <w:rFonts w:ascii="Baskerville" w:hAnsi="Baskerville"/>
          <w:iCs/>
        </w:rPr>
        <w:t>.</w:t>
      </w:r>
    </w:p>
    <w:p w:rsidR="00084850" w:rsidRPr="006B68FD" w:rsidRDefault="00084850" w:rsidP="00084850">
      <w:pPr>
        <w:jc w:val="both"/>
        <w:rPr>
          <w:rFonts w:ascii="Baskerville" w:hAnsi="Baskerville"/>
          <w:b/>
          <w:i/>
        </w:rPr>
      </w:pPr>
    </w:p>
    <w:p w:rsidR="00084850" w:rsidRPr="006B68FD" w:rsidRDefault="00084850" w:rsidP="00084850">
      <w:pPr>
        <w:jc w:val="both"/>
        <w:rPr>
          <w:rFonts w:ascii="Baskerville" w:hAnsi="Baskerville"/>
        </w:rPr>
      </w:pPr>
    </w:p>
    <w:p w:rsidR="007C4028" w:rsidRPr="006B68FD" w:rsidRDefault="00084850" w:rsidP="007A3A06">
      <w:pPr>
        <w:pStyle w:val="ListParagraph"/>
        <w:numPr>
          <w:ilvl w:val="0"/>
          <w:numId w:val="2"/>
        </w:numPr>
        <w:jc w:val="both"/>
        <w:rPr>
          <w:rFonts w:ascii="Baskerville" w:hAnsi="Baskerville"/>
          <w:b/>
        </w:rPr>
      </w:pPr>
      <w:r w:rsidRPr="006B68FD">
        <w:rPr>
          <w:rFonts w:ascii="Baskerville" w:hAnsi="Baskerville"/>
          <w:b/>
        </w:rPr>
        <w:t>Animals</w:t>
      </w:r>
    </w:p>
    <w:p w:rsidR="00B51D0A" w:rsidRPr="006B68FD" w:rsidRDefault="00B51D0A" w:rsidP="00B51D0A">
      <w:pPr>
        <w:jc w:val="both"/>
        <w:rPr>
          <w:rFonts w:ascii="Baskerville" w:hAnsi="Baskerville"/>
          <w:b/>
        </w:rPr>
      </w:pPr>
    </w:p>
    <w:p w:rsidR="00B51D0A" w:rsidRPr="006B68FD" w:rsidRDefault="00B51D0A" w:rsidP="00B51D0A">
      <w:pPr>
        <w:jc w:val="both"/>
        <w:rPr>
          <w:rFonts w:ascii="Baskerville" w:hAnsi="Baskerville"/>
        </w:rPr>
      </w:pPr>
      <w:r w:rsidRPr="006B68FD">
        <w:rPr>
          <w:rFonts w:ascii="Baskerville" w:hAnsi="Baskerville"/>
          <w:b/>
          <w:i/>
        </w:rPr>
        <w:t>Background</w:t>
      </w:r>
    </w:p>
    <w:p w:rsidR="00B51D0A" w:rsidRPr="006B68FD" w:rsidRDefault="00B51D0A" w:rsidP="00B51D0A">
      <w:pPr>
        <w:jc w:val="both"/>
        <w:rPr>
          <w:rFonts w:ascii="Baskerville" w:hAnsi="Baskerville"/>
        </w:rPr>
      </w:pPr>
    </w:p>
    <w:p w:rsidR="00B51D0A" w:rsidRPr="006B68FD" w:rsidRDefault="00603477" w:rsidP="007A3A06">
      <w:pPr>
        <w:pStyle w:val="ListParagraph"/>
        <w:numPr>
          <w:ilvl w:val="0"/>
          <w:numId w:val="20"/>
        </w:numPr>
        <w:jc w:val="both"/>
        <w:rPr>
          <w:rFonts w:ascii="Baskerville" w:hAnsi="Baskerville"/>
        </w:rPr>
      </w:pPr>
      <w:hyperlink r:id="rId19" w:history="1">
        <w:r w:rsidR="00B51D0A" w:rsidRPr="006B68FD">
          <w:rPr>
            <w:rStyle w:val="Hyperlink"/>
            <w:rFonts w:ascii="Baskerville" w:hAnsi="Baskerville"/>
            <w:color w:val="auto"/>
          </w:rPr>
          <w:t>https://www.open.edu/openlearn/history-the-arts/culture/philosophy/human-use-animals?in_menu=12529</w:t>
        </w:r>
      </w:hyperlink>
    </w:p>
    <w:p w:rsidR="00B51D0A" w:rsidRPr="006B68FD" w:rsidRDefault="00603477" w:rsidP="007A3A06">
      <w:pPr>
        <w:pStyle w:val="ListParagraph"/>
        <w:numPr>
          <w:ilvl w:val="0"/>
          <w:numId w:val="20"/>
        </w:numPr>
        <w:jc w:val="both"/>
        <w:rPr>
          <w:rFonts w:ascii="Baskerville" w:hAnsi="Baskerville"/>
        </w:rPr>
      </w:pPr>
      <w:hyperlink r:id="rId20" w:history="1">
        <w:r w:rsidR="00B51D0A" w:rsidRPr="006B68FD">
          <w:rPr>
            <w:rStyle w:val="Hyperlink"/>
            <w:rFonts w:ascii="Baskerville" w:hAnsi="Baskerville"/>
            <w:color w:val="auto"/>
          </w:rPr>
          <w:t>https://philosophybites.com/2010/06/jeff-mcmahan-on-vegetarianism.html</w:t>
        </w:r>
      </w:hyperlink>
    </w:p>
    <w:p w:rsidR="007C4028" w:rsidRPr="006B68FD" w:rsidRDefault="007C4028" w:rsidP="007C4028">
      <w:pPr>
        <w:rPr>
          <w:rFonts w:ascii="Baskerville" w:hAnsi="Baskerville"/>
          <w:b/>
        </w:rPr>
      </w:pPr>
    </w:p>
    <w:p w:rsidR="007C4028" w:rsidRPr="006B68FD" w:rsidRDefault="007C4028" w:rsidP="007C4028">
      <w:pPr>
        <w:jc w:val="both"/>
        <w:rPr>
          <w:rFonts w:ascii="Baskerville" w:hAnsi="Baskerville"/>
          <w:b/>
          <w:i/>
        </w:rPr>
      </w:pPr>
      <w:r w:rsidRPr="006B68FD">
        <w:rPr>
          <w:rFonts w:ascii="Baskerville" w:hAnsi="Baskerville"/>
          <w:b/>
          <w:i/>
        </w:rPr>
        <w:t>Required Reading</w:t>
      </w:r>
    </w:p>
    <w:p w:rsidR="007C4028" w:rsidRPr="006B68FD" w:rsidRDefault="007C4028" w:rsidP="007C4028">
      <w:pPr>
        <w:jc w:val="both"/>
        <w:rPr>
          <w:rFonts w:ascii="Baskerville" w:hAnsi="Baskerville"/>
        </w:rPr>
      </w:pPr>
    </w:p>
    <w:p w:rsidR="007C4028" w:rsidRPr="006B68FD" w:rsidRDefault="002367EE" w:rsidP="007A3A06">
      <w:pPr>
        <w:pStyle w:val="ListParagraph"/>
        <w:numPr>
          <w:ilvl w:val="0"/>
          <w:numId w:val="26"/>
        </w:numPr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La Follette, H. (ed.) </w:t>
      </w:r>
      <w:r w:rsidRPr="006B68FD">
        <w:rPr>
          <w:rFonts w:ascii="Baskerville" w:hAnsi="Baskerville"/>
          <w:i/>
        </w:rPr>
        <w:t>Ethics in Practice</w:t>
      </w:r>
      <w:r w:rsidRPr="006B68FD">
        <w:rPr>
          <w:rFonts w:ascii="Baskerville" w:hAnsi="Baskerville"/>
        </w:rPr>
        <w:t xml:space="preserve"> (4</w:t>
      </w:r>
      <w:r w:rsidRPr="006B68FD">
        <w:rPr>
          <w:rFonts w:ascii="Baskerville" w:hAnsi="Baskerville"/>
          <w:vertAlign w:val="superscript"/>
        </w:rPr>
        <w:t>th</w:t>
      </w:r>
      <w:r w:rsidRPr="006B68FD">
        <w:rPr>
          <w:rFonts w:ascii="Baskerville" w:hAnsi="Baskerville"/>
        </w:rPr>
        <w:t xml:space="preserve"> edition). Ch. 15 &amp; </w:t>
      </w:r>
      <w:r w:rsidR="00F32080" w:rsidRPr="006B68FD">
        <w:rPr>
          <w:rFonts w:ascii="Baskerville" w:hAnsi="Baskerville"/>
        </w:rPr>
        <w:t>18.</w:t>
      </w:r>
    </w:p>
    <w:p w:rsidR="00517053" w:rsidRPr="006B68FD" w:rsidRDefault="00517053" w:rsidP="007C4028">
      <w:pPr>
        <w:jc w:val="both"/>
        <w:rPr>
          <w:rFonts w:ascii="Baskerville" w:hAnsi="Baskerville"/>
        </w:rPr>
      </w:pPr>
    </w:p>
    <w:p w:rsidR="007C4028" w:rsidRPr="006B68FD" w:rsidRDefault="007C4028" w:rsidP="007C4028">
      <w:pPr>
        <w:jc w:val="both"/>
        <w:rPr>
          <w:rFonts w:ascii="Baskerville" w:hAnsi="Baskerville"/>
          <w:b/>
          <w:i/>
        </w:rPr>
      </w:pPr>
      <w:r w:rsidRPr="006B68FD">
        <w:rPr>
          <w:rFonts w:ascii="Baskerville" w:hAnsi="Baskerville"/>
          <w:b/>
          <w:i/>
        </w:rPr>
        <w:t>Further Reading</w:t>
      </w:r>
    </w:p>
    <w:p w:rsidR="007C4028" w:rsidRPr="006B68FD" w:rsidRDefault="007C4028" w:rsidP="007C4028">
      <w:pPr>
        <w:jc w:val="both"/>
        <w:rPr>
          <w:rFonts w:ascii="Baskerville" w:hAnsi="Baskerville"/>
        </w:rPr>
      </w:pPr>
    </w:p>
    <w:p w:rsidR="00F32080" w:rsidRPr="006B68FD" w:rsidRDefault="00F32080" w:rsidP="007A3A06">
      <w:pPr>
        <w:pStyle w:val="ListParagraph"/>
        <w:numPr>
          <w:ilvl w:val="0"/>
          <w:numId w:val="26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La Follette, H. (ed.) </w:t>
      </w:r>
      <w:r w:rsidRPr="006B68FD">
        <w:rPr>
          <w:rFonts w:ascii="Baskerville" w:hAnsi="Baskerville"/>
          <w:i/>
        </w:rPr>
        <w:t>Ethics in Practice</w:t>
      </w:r>
      <w:r w:rsidRPr="006B68FD">
        <w:rPr>
          <w:rFonts w:ascii="Baskerville" w:hAnsi="Baskerville"/>
        </w:rPr>
        <w:t xml:space="preserve"> (4</w:t>
      </w:r>
      <w:r w:rsidRPr="006B68FD">
        <w:rPr>
          <w:rFonts w:ascii="Baskerville" w:hAnsi="Baskerville"/>
          <w:vertAlign w:val="superscript"/>
        </w:rPr>
        <w:t>th</w:t>
      </w:r>
      <w:r w:rsidRPr="006B68FD">
        <w:rPr>
          <w:rFonts w:ascii="Baskerville" w:hAnsi="Baskerville"/>
        </w:rPr>
        <w:t xml:space="preserve"> edition). Ch. 16, 17 &amp; 19.</w:t>
      </w:r>
    </w:p>
    <w:p w:rsidR="00F32080" w:rsidRPr="006B68FD" w:rsidRDefault="00F32080" w:rsidP="007A3A06">
      <w:pPr>
        <w:pStyle w:val="ListParagraph"/>
        <w:numPr>
          <w:ilvl w:val="0"/>
          <w:numId w:val="26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  <w:bCs/>
        </w:rPr>
        <w:t xml:space="preserve">LaFollette, H. (ed.) </w:t>
      </w:r>
      <w:r w:rsidRPr="006B68FD">
        <w:rPr>
          <w:rFonts w:ascii="Baskerville" w:hAnsi="Baskerville"/>
          <w:bCs/>
          <w:i/>
        </w:rPr>
        <w:t>The Oxford Handbook of Practical Ethics</w:t>
      </w:r>
      <w:r w:rsidRPr="006B68FD">
        <w:rPr>
          <w:rFonts w:ascii="Baskerville" w:hAnsi="Baskerville"/>
          <w:bCs/>
        </w:rPr>
        <w:t>. Ch. 7.</w:t>
      </w:r>
    </w:p>
    <w:p w:rsidR="00A74843" w:rsidRPr="006B68FD" w:rsidRDefault="00A74843" w:rsidP="007A3A06">
      <w:pPr>
        <w:pStyle w:val="ListParagraph"/>
        <w:numPr>
          <w:ilvl w:val="0"/>
          <w:numId w:val="26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>Cohen, A and C. Wellman (eds.) </w:t>
      </w:r>
      <w:r w:rsidRPr="006B68FD">
        <w:rPr>
          <w:rFonts w:ascii="Baskerville" w:hAnsi="Baskerville"/>
          <w:i/>
          <w:iCs/>
        </w:rPr>
        <w:t xml:space="preserve">Contemporary Debates in Applied Ethics </w:t>
      </w:r>
      <w:r w:rsidRPr="006B68FD">
        <w:rPr>
          <w:rFonts w:ascii="Baskerville" w:hAnsi="Baskerville"/>
          <w:iCs/>
        </w:rPr>
        <w:t>(2</w:t>
      </w:r>
      <w:r w:rsidRPr="006B68FD">
        <w:rPr>
          <w:rFonts w:ascii="Baskerville" w:hAnsi="Baskerville"/>
          <w:iCs/>
          <w:vertAlign w:val="superscript"/>
        </w:rPr>
        <w:t>nd</w:t>
      </w:r>
      <w:r w:rsidRPr="006B68FD">
        <w:rPr>
          <w:rFonts w:ascii="Baskerville" w:hAnsi="Baskerville"/>
          <w:iCs/>
        </w:rPr>
        <w:t xml:space="preserve"> edition). Ch. 6 &amp; 7.</w:t>
      </w:r>
    </w:p>
    <w:p w:rsidR="00F32080" w:rsidRPr="006B68FD" w:rsidRDefault="00F32080" w:rsidP="007A3A06">
      <w:pPr>
        <w:pStyle w:val="ListParagraph"/>
        <w:numPr>
          <w:ilvl w:val="0"/>
          <w:numId w:val="26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>Beauchamp, T. &amp; R. Frey (eds.)</w:t>
      </w:r>
      <w:r w:rsidRPr="006B68FD">
        <w:rPr>
          <w:rFonts w:ascii="Baskerville" w:hAnsi="Baskerville"/>
          <w:i/>
          <w:iCs/>
        </w:rPr>
        <w:t xml:space="preserve"> The Oxford Handbook of Animal Ethics</w:t>
      </w:r>
      <w:r w:rsidRPr="006B68FD">
        <w:rPr>
          <w:rFonts w:ascii="Baskerville" w:hAnsi="Baskerville"/>
          <w:iCs/>
        </w:rPr>
        <w:t>.</w:t>
      </w:r>
    </w:p>
    <w:p w:rsidR="00F32080" w:rsidRPr="006B68FD" w:rsidRDefault="00F32080" w:rsidP="007A3A06">
      <w:pPr>
        <w:pStyle w:val="ListParagraph"/>
        <w:numPr>
          <w:ilvl w:val="0"/>
          <w:numId w:val="26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>Bramble, B. &amp; B. Fischer (eds.)</w:t>
      </w:r>
      <w:r w:rsidRPr="006B68FD">
        <w:rPr>
          <w:rFonts w:ascii="Baskerville" w:hAnsi="Baskerville"/>
          <w:i/>
          <w:iCs/>
        </w:rPr>
        <w:t>The Moral Complexities of Eating Meat</w:t>
      </w:r>
      <w:r w:rsidRPr="006B68FD">
        <w:rPr>
          <w:rFonts w:ascii="Baskerville" w:hAnsi="Baskerville"/>
          <w:iCs/>
        </w:rPr>
        <w:t>.</w:t>
      </w:r>
    </w:p>
    <w:p w:rsidR="00F32080" w:rsidRPr="006B68FD" w:rsidRDefault="00F32080" w:rsidP="007A3A06">
      <w:pPr>
        <w:pStyle w:val="ListParagraph"/>
        <w:numPr>
          <w:ilvl w:val="0"/>
          <w:numId w:val="26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Singer, P. </w:t>
      </w:r>
      <w:r w:rsidRPr="006B68FD">
        <w:rPr>
          <w:rFonts w:ascii="Baskerville" w:hAnsi="Baskerville"/>
          <w:i/>
        </w:rPr>
        <w:t>Animal Liberation</w:t>
      </w:r>
      <w:r w:rsidRPr="006B68FD">
        <w:rPr>
          <w:rFonts w:ascii="Baskerville" w:hAnsi="Baskerville"/>
        </w:rPr>
        <w:t>.</w:t>
      </w:r>
    </w:p>
    <w:p w:rsidR="00F32080" w:rsidRPr="006B68FD" w:rsidRDefault="00F32080" w:rsidP="007A3A06">
      <w:pPr>
        <w:pStyle w:val="ListParagraph"/>
        <w:numPr>
          <w:ilvl w:val="0"/>
          <w:numId w:val="26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Singer, P. </w:t>
      </w:r>
      <w:r w:rsidRPr="006B68FD">
        <w:rPr>
          <w:rFonts w:ascii="Baskerville" w:hAnsi="Baskerville"/>
          <w:i/>
        </w:rPr>
        <w:t xml:space="preserve">Practical Ethics </w:t>
      </w:r>
      <w:r w:rsidRPr="006B68FD">
        <w:rPr>
          <w:rFonts w:ascii="Baskerville" w:hAnsi="Baskerville"/>
        </w:rPr>
        <w:t>(3</w:t>
      </w:r>
      <w:r w:rsidRPr="006B68FD">
        <w:rPr>
          <w:rFonts w:ascii="Baskerville" w:hAnsi="Baskerville"/>
          <w:vertAlign w:val="superscript"/>
        </w:rPr>
        <w:t>rd</w:t>
      </w:r>
      <w:r w:rsidRPr="006B68FD">
        <w:rPr>
          <w:rFonts w:ascii="Baskerville" w:hAnsi="Baskerville"/>
        </w:rPr>
        <w:t xml:space="preserve"> edition). Ch. 5.</w:t>
      </w:r>
    </w:p>
    <w:p w:rsidR="00F32080" w:rsidRPr="006B68FD" w:rsidRDefault="00F32080" w:rsidP="007A3A06">
      <w:pPr>
        <w:pStyle w:val="ListParagraph"/>
        <w:numPr>
          <w:ilvl w:val="0"/>
          <w:numId w:val="26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lastRenderedPageBreak/>
        <w:t xml:space="preserve">Gruen, L. </w:t>
      </w:r>
      <w:r w:rsidRPr="006B68FD">
        <w:rPr>
          <w:rFonts w:ascii="Baskerville" w:hAnsi="Baskerville"/>
          <w:i/>
        </w:rPr>
        <w:t>Ethics and Animals: An Introduction</w:t>
      </w:r>
      <w:r w:rsidRPr="006B68FD">
        <w:rPr>
          <w:rFonts w:ascii="Baskerville" w:hAnsi="Baskerville"/>
        </w:rPr>
        <w:t>.</w:t>
      </w:r>
    </w:p>
    <w:p w:rsidR="007C4028" w:rsidRPr="006B68FD" w:rsidRDefault="007C4028" w:rsidP="007C4028">
      <w:pPr>
        <w:jc w:val="both"/>
        <w:rPr>
          <w:rFonts w:ascii="Baskerville" w:hAnsi="Baskerville"/>
          <w:b/>
        </w:rPr>
      </w:pPr>
    </w:p>
    <w:p w:rsidR="007C4028" w:rsidRPr="006B68FD" w:rsidRDefault="007C4028" w:rsidP="007C4028">
      <w:pPr>
        <w:jc w:val="both"/>
        <w:rPr>
          <w:rFonts w:ascii="Baskerville" w:hAnsi="Baskerville"/>
          <w:b/>
        </w:rPr>
      </w:pPr>
    </w:p>
    <w:p w:rsidR="007C4028" w:rsidRPr="006B68FD" w:rsidRDefault="00F23EF7" w:rsidP="007A3A06">
      <w:pPr>
        <w:pStyle w:val="ListParagraph"/>
        <w:numPr>
          <w:ilvl w:val="0"/>
          <w:numId w:val="2"/>
        </w:numPr>
        <w:rPr>
          <w:rFonts w:ascii="Baskerville" w:hAnsi="Baskerville"/>
          <w:b/>
        </w:rPr>
      </w:pPr>
      <w:r w:rsidRPr="006B68FD">
        <w:rPr>
          <w:rFonts w:ascii="Baskerville" w:hAnsi="Baskerville"/>
          <w:b/>
        </w:rPr>
        <w:t xml:space="preserve"> </w:t>
      </w:r>
      <w:r w:rsidR="00084850" w:rsidRPr="006B68FD">
        <w:rPr>
          <w:rFonts w:ascii="Baskerville" w:hAnsi="Baskerville"/>
          <w:b/>
        </w:rPr>
        <w:t>Drugs</w:t>
      </w:r>
    </w:p>
    <w:p w:rsidR="007716A9" w:rsidRPr="006B68FD" w:rsidRDefault="007716A9" w:rsidP="007716A9">
      <w:pPr>
        <w:rPr>
          <w:rFonts w:ascii="Baskerville" w:hAnsi="Baskerville"/>
          <w:b/>
        </w:rPr>
      </w:pPr>
    </w:p>
    <w:p w:rsidR="007716A9" w:rsidRPr="006B68FD" w:rsidRDefault="007716A9" w:rsidP="007716A9">
      <w:pPr>
        <w:rPr>
          <w:rFonts w:ascii="Baskerville" w:hAnsi="Baskerville"/>
          <w:b/>
          <w:i/>
        </w:rPr>
      </w:pPr>
      <w:r w:rsidRPr="006B68FD">
        <w:rPr>
          <w:rFonts w:ascii="Baskerville" w:hAnsi="Baskerville"/>
          <w:b/>
          <w:i/>
        </w:rPr>
        <w:t>Background</w:t>
      </w:r>
    </w:p>
    <w:p w:rsidR="007716A9" w:rsidRPr="006B68FD" w:rsidRDefault="007716A9" w:rsidP="007716A9">
      <w:pPr>
        <w:rPr>
          <w:rFonts w:ascii="Baskerville" w:hAnsi="Baskerville"/>
        </w:rPr>
      </w:pPr>
    </w:p>
    <w:p w:rsidR="00501318" w:rsidRPr="006B68FD" w:rsidRDefault="00603477" w:rsidP="007A3A06">
      <w:pPr>
        <w:pStyle w:val="ListParagraph"/>
        <w:numPr>
          <w:ilvl w:val="0"/>
          <w:numId w:val="21"/>
        </w:numPr>
        <w:jc w:val="both"/>
        <w:rPr>
          <w:rFonts w:ascii="Baskerville" w:hAnsi="Baskerville"/>
        </w:rPr>
      </w:pPr>
      <w:hyperlink r:id="rId21" w:history="1">
        <w:r w:rsidR="007716A9" w:rsidRPr="006B68FD">
          <w:rPr>
            <w:rStyle w:val="Hyperlink"/>
            <w:rFonts w:ascii="Baskerville" w:hAnsi="Baskerville"/>
            <w:color w:val="auto"/>
          </w:rPr>
          <w:t>https://www.theguardian.com/news/2017/dec/05/portugals-radical-drugs-policy-is-working-why-hasnt-the-world-copied-it</w:t>
        </w:r>
      </w:hyperlink>
    </w:p>
    <w:p w:rsidR="00501318" w:rsidRPr="006B68FD" w:rsidRDefault="009F02F4" w:rsidP="007A3A06">
      <w:pPr>
        <w:pStyle w:val="ListParagraph"/>
        <w:numPr>
          <w:ilvl w:val="0"/>
          <w:numId w:val="21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>Documentary, ‘The House I Live In’.</w:t>
      </w:r>
    </w:p>
    <w:p w:rsidR="007C4028" w:rsidRPr="006B68FD" w:rsidRDefault="007C4028" w:rsidP="007C4028">
      <w:pPr>
        <w:jc w:val="both"/>
        <w:rPr>
          <w:rFonts w:ascii="Baskerville" w:hAnsi="Baskerville"/>
          <w:b/>
        </w:rPr>
      </w:pPr>
    </w:p>
    <w:p w:rsidR="007C4028" w:rsidRPr="006B68FD" w:rsidRDefault="007C4028" w:rsidP="007C4028">
      <w:pPr>
        <w:jc w:val="both"/>
        <w:rPr>
          <w:rFonts w:ascii="Baskerville" w:hAnsi="Baskerville"/>
          <w:b/>
          <w:i/>
        </w:rPr>
      </w:pPr>
      <w:r w:rsidRPr="006B68FD">
        <w:rPr>
          <w:rFonts w:ascii="Baskerville" w:hAnsi="Baskerville"/>
          <w:b/>
          <w:i/>
        </w:rPr>
        <w:t>Required Reading</w:t>
      </w:r>
    </w:p>
    <w:p w:rsidR="007C4028" w:rsidRPr="006B68FD" w:rsidRDefault="007C4028" w:rsidP="007C4028">
      <w:pPr>
        <w:jc w:val="both"/>
        <w:rPr>
          <w:rFonts w:ascii="Baskerville" w:hAnsi="Baskerville"/>
        </w:rPr>
      </w:pPr>
    </w:p>
    <w:p w:rsidR="007C4028" w:rsidRPr="006B68FD" w:rsidRDefault="001A430F" w:rsidP="007A3A06">
      <w:pPr>
        <w:pStyle w:val="ListParagraph"/>
        <w:numPr>
          <w:ilvl w:val="0"/>
          <w:numId w:val="27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La Follette, H. (ed.) </w:t>
      </w:r>
      <w:r w:rsidRPr="006B68FD">
        <w:rPr>
          <w:rFonts w:ascii="Baskerville" w:hAnsi="Baskerville"/>
          <w:i/>
        </w:rPr>
        <w:t>Ethics in Practice</w:t>
      </w:r>
      <w:r w:rsidRPr="006B68FD">
        <w:rPr>
          <w:rFonts w:ascii="Baskerville" w:hAnsi="Baskerville"/>
        </w:rPr>
        <w:t xml:space="preserve"> (4</w:t>
      </w:r>
      <w:r w:rsidRPr="006B68FD">
        <w:rPr>
          <w:rFonts w:ascii="Baskerville" w:hAnsi="Baskerville"/>
          <w:vertAlign w:val="superscript"/>
        </w:rPr>
        <w:t>th</w:t>
      </w:r>
      <w:r w:rsidRPr="006B68FD">
        <w:rPr>
          <w:rFonts w:ascii="Baskerville" w:hAnsi="Baskerville"/>
        </w:rPr>
        <w:t xml:space="preserve"> edition). Ch. 31</w:t>
      </w:r>
    </w:p>
    <w:p w:rsidR="00A74843" w:rsidRPr="006B68FD" w:rsidRDefault="00A74843" w:rsidP="007A3A06">
      <w:pPr>
        <w:pStyle w:val="ListParagraph"/>
        <w:numPr>
          <w:ilvl w:val="0"/>
          <w:numId w:val="27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>Cohen, A and C. Wellman (eds.) </w:t>
      </w:r>
      <w:r w:rsidRPr="006B68FD">
        <w:rPr>
          <w:rFonts w:ascii="Baskerville" w:hAnsi="Baskerville"/>
          <w:i/>
          <w:iCs/>
        </w:rPr>
        <w:t xml:space="preserve">Contemporary Debates in Applied Ethics </w:t>
      </w:r>
      <w:r w:rsidRPr="006B68FD">
        <w:rPr>
          <w:rFonts w:ascii="Baskerville" w:hAnsi="Baskerville"/>
          <w:iCs/>
        </w:rPr>
        <w:t>(2</w:t>
      </w:r>
      <w:r w:rsidRPr="006B68FD">
        <w:rPr>
          <w:rFonts w:ascii="Baskerville" w:hAnsi="Baskerville"/>
          <w:iCs/>
          <w:vertAlign w:val="superscript"/>
        </w:rPr>
        <w:t>nd</w:t>
      </w:r>
      <w:r w:rsidRPr="006B68FD">
        <w:rPr>
          <w:rFonts w:ascii="Baskerville" w:hAnsi="Baskerville"/>
          <w:iCs/>
        </w:rPr>
        <w:t xml:space="preserve"> edition). Ch. 23.</w:t>
      </w:r>
    </w:p>
    <w:p w:rsidR="00A74843" w:rsidRPr="006B68FD" w:rsidRDefault="00A74843" w:rsidP="00A74843">
      <w:pPr>
        <w:jc w:val="both"/>
        <w:rPr>
          <w:rFonts w:ascii="Baskerville" w:hAnsi="Baskerville"/>
        </w:rPr>
      </w:pPr>
    </w:p>
    <w:p w:rsidR="007C4028" w:rsidRPr="006B68FD" w:rsidRDefault="007C4028" w:rsidP="007C4028">
      <w:pPr>
        <w:jc w:val="both"/>
        <w:rPr>
          <w:rFonts w:ascii="Baskerville" w:hAnsi="Baskerville"/>
          <w:b/>
          <w:i/>
        </w:rPr>
      </w:pPr>
      <w:r w:rsidRPr="006B68FD">
        <w:rPr>
          <w:rFonts w:ascii="Baskerville" w:hAnsi="Baskerville"/>
          <w:b/>
          <w:i/>
        </w:rPr>
        <w:t>Further Reading</w:t>
      </w:r>
    </w:p>
    <w:p w:rsidR="007C4028" w:rsidRPr="006B68FD" w:rsidRDefault="007C4028" w:rsidP="007C4028">
      <w:pPr>
        <w:jc w:val="both"/>
        <w:rPr>
          <w:rFonts w:ascii="Baskerville" w:hAnsi="Baskerville"/>
        </w:rPr>
      </w:pPr>
    </w:p>
    <w:p w:rsidR="007C4028" w:rsidRPr="006B68FD" w:rsidRDefault="001524D8" w:rsidP="007A3A06">
      <w:pPr>
        <w:pStyle w:val="ListParagraph"/>
        <w:numPr>
          <w:ilvl w:val="0"/>
          <w:numId w:val="27"/>
        </w:numPr>
        <w:rPr>
          <w:rFonts w:ascii="Baskerville" w:hAnsi="Baskerville"/>
          <w:bCs/>
          <w:iCs/>
          <w:lang w:val="en-US"/>
        </w:rPr>
      </w:pPr>
      <w:r w:rsidRPr="006B68FD">
        <w:rPr>
          <w:rFonts w:ascii="Baskerville" w:hAnsi="Baskerville"/>
          <w:bCs/>
          <w:iCs/>
          <w:lang w:val="en-US"/>
        </w:rPr>
        <w:t xml:space="preserve">Wolff, J. </w:t>
      </w:r>
      <w:r w:rsidRPr="006B68FD">
        <w:rPr>
          <w:rFonts w:ascii="Baskerville" w:hAnsi="Baskerville"/>
          <w:bCs/>
          <w:i/>
          <w:iCs/>
          <w:lang w:val="en-US"/>
        </w:rPr>
        <w:t>Ethics and Public Policy</w:t>
      </w:r>
      <w:r w:rsidRPr="006B68FD">
        <w:rPr>
          <w:rFonts w:ascii="Baskerville" w:hAnsi="Baskerville"/>
          <w:bCs/>
          <w:iCs/>
          <w:lang w:val="en-US"/>
        </w:rPr>
        <w:t xml:space="preserve">. </w:t>
      </w:r>
      <w:r w:rsidR="001B42F2" w:rsidRPr="006B68FD">
        <w:rPr>
          <w:rFonts w:ascii="Baskerville" w:hAnsi="Baskerville"/>
          <w:bCs/>
          <w:iCs/>
          <w:lang w:val="en-US"/>
        </w:rPr>
        <w:t>Ch. 3.</w:t>
      </w:r>
    </w:p>
    <w:p w:rsidR="001B42F2" w:rsidRPr="006B68FD" w:rsidRDefault="001B42F2" w:rsidP="007A3A06">
      <w:pPr>
        <w:pStyle w:val="ListParagraph"/>
        <w:numPr>
          <w:ilvl w:val="0"/>
          <w:numId w:val="27"/>
        </w:numPr>
        <w:rPr>
          <w:rFonts w:ascii="Baskerville" w:hAnsi="Baskerville"/>
          <w:bCs/>
          <w:iCs/>
          <w:lang w:val="en-US"/>
        </w:rPr>
      </w:pPr>
      <w:r w:rsidRPr="006B68FD">
        <w:rPr>
          <w:rFonts w:ascii="Baskerville" w:hAnsi="Baskerville"/>
          <w:bCs/>
          <w:iCs/>
          <w:lang w:val="en-US"/>
        </w:rPr>
        <w:t xml:space="preserve">Husak, D. </w:t>
      </w:r>
      <w:r w:rsidRPr="006B68FD">
        <w:rPr>
          <w:rFonts w:ascii="Baskerville" w:hAnsi="Baskerville"/>
          <w:bCs/>
          <w:i/>
          <w:iCs/>
          <w:lang w:val="en-US"/>
        </w:rPr>
        <w:t>Drugs and Rights</w:t>
      </w:r>
      <w:r w:rsidRPr="006B68FD">
        <w:rPr>
          <w:rFonts w:ascii="Baskerville" w:hAnsi="Baskerville"/>
          <w:bCs/>
          <w:iCs/>
          <w:lang w:val="en-US"/>
        </w:rPr>
        <w:t>.</w:t>
      </w:r>
    </w:p>
    <w:p w:rsidR="001B42F2" w:rsidRPr="006B68FD" w:rsidRDefault="001B42F2" w:rsidP="007A3A06">
      <w:pPr>
        <w:pStyle w:val="ListParagraph"/>
        <w:numPr>
          <w:ilvl w:val="0"/>
          <w:numId w:val="27"/>
        </w:numPr>
        <w:rPr>
          <w:rFonts w:ascii="Baskerville" w:hAnsi="Baskerville"/>
          <w:bCs/>
          <w:iCs/>
          <w:lang w:val="en-US"/>
        </w:rPr>
      </w:pPr>
      <w:r w:rsidRPr="006B68FD">
        <w:rPr>
          <w:rFonts w:ascii="Baskerville" w:hAnsi="Baskerville"/>
          <w:bCs/>
          <w:iCs/>
          <w:lang w:val="en-US"/>
        </w:rPr>
        <w:t xml:space="preserve">Husak, D. &amp; P. De Marneffe (eds.) </w:t>
      </w:r>
      <w:r w:rsidRPr="006B68FD">
        <w:rPr>
          <w:rFonts w:ascii="Baskerville" w:hAnsi="Baskerville"/>
          <w:bCs/>
          <w:i/>
          <w:iCs/>
          <w:lang w:val="en-US"/>
        </w:rPr>
        <w:t>The Legalization of Drugs</w:t>
      </w:r>
      <w:r w:rsidRPr="006B68FD">
        <w:rPr>
          <w:rFonts w:ascii="Baskerville" w:hAnsi="Baskerville"/>
          <w:bCs/>
          <w:iCs/>
          <w:lang w:val="en-US"/>
        </w:rPr>
        <w:t>.</w:t>
      </w:r>
    </w:p>
    <w:p w:rsidR="001B42F2" w:rsidRPr="006B68FD" w:rsidRDefault="001B42F2" w:rsidP="007A3A06">
      <w:pPr>
        <w:pStyle w:val="ListParagraph"/>
        <w:numPr>
          <w:ilvl w:val="0"/>
          <w:numId w:val="27"/>
        </w:numPr>
        <w:rPr>
          <w:rFonts w:ascii="Baskerville" w:hAnsi="Baskerville"/>
          <w:bCs/>
          <w:iCs/>
        </w:rPr>
      </w:pPr>
      <w:r w:rsidRPr="006B68FD">
        <w:rPr>
          <w:rFonts w:ascii="Baskerville" w:hAnsi="Baskerville"/>
          <w:bCs/>
          <w:iCs/>
        </w:rPr>
        <w:t xml:space="preserve">Husak, D. ‘Drug Proscriptions as Proxy Crimes’. </w:t>
      </w:r>
      <w:r w:rsidRPr="006B68FD">
        <w:rPr>
          <w:rFonts w:ascii="Baskerville" w:hAnsi="Baskerville"/>
          <w:bCs/>
          <w:i/>
          <w:iCs/>
        </w:rPr>
        <w:t xml:space="preserve">Law and Philosophy </w:t>
      </w:r>
      <w:r w:rsidRPr="006B68FD">
        <w:rPr>
          <w:rFonts w:ascii="Baskerville" w:hAnsi="Baskerville"/>
          <w:bCs/>
          <w:iCs/>
        </w:rPr>
        <w:t xml:space="preserve">36 (4): 345-366. </w:t>
      </w:r>
    </w:p>
    <w:p w:rsidR="007C4028" w:rsidRPr="006B68FD" w:rsidRDefault="001B42F2" w:rsidP="007A3A06">
      <w:pPr>
        <w:pStyle w:val="ListParagraph"/>
        <w:numPr>
          <w:ilvl w:val="0"/>
          <w:numId w:val="27"/>
        </w:numPr>
        <w:rPr>
          <w:rFonts w:ascii="Baskerville" w:hAnsi="Baskerville"/>
          <w:bCs/>
          <w:iCs/>
          <w:lang w:val="en-US"/>
        </w:rPr>
      </w:pPr>
      <w:r w:rsidRPr="006B68FD">
        <w:rPr>
          <w:rFonts w:ascii="Baskerville" w:hAnsi="Baskerville"/>
          <w:bCs/>
          <w:iCs/>
        </w:rPr>
        <w:t xml:space="preserve">Kleiman, M. ‘Neither Prohibition nor Legalization: Grudging Toleration in Drug Control Policy’. </w:t>
      </w:r>
      <w:r w:rsidRPr="006B68FD">
        <w:rPr>
          <w:rFonts w:ascii="Baskerville" w:hAnsi="Baskerville"/>
          <w:bCs/>
          <w:i/>
          <w:iCs/>
        </w:rPr>
        <w:t xml:space="preserve">Daedalus </w:t>
      </w:r>
      <w:r w:rsidRPr="006B68FD">
        <w:rPr>
          <w:rFonts w:ascii="Baskerville" w:hAnsi="Baskerville"/>
          <w:bCs/>
          <w:iCs/>
        </w:rPr>
        <w:t>121: 53-83.</w:t>
      </w:r>
    </w:p>
    <w:p w:rsidR="007C4028" w:rsidRPr="006B68FD" w:rsidRDefault="007C4028" w:rsidP="007C4028">
      <w:pPr>
        <w:rPr>
          <w:rFonts w:ascii="Baskerville" w:hAnsi="Baskerville"/>
          <w:bCs/>
          <w:iCs/>
          <w:lang w:val="en-US"/>
        </w:rPr>
      </w:pPr>
    </w:p>
    <w:p w:rsidR="007C4028" w:rsidRPr="006B68FD" w:rsidRDefault="007C4028" w:rsidP="007C4028">
      <w:pPr>
        <w:jc w:val="both"/>
        <w:rPr>
          <w:rFonts w:ascii="Baskerville" w:hAnsi="Baskerville"/>
        </w:rPr>
      </w:pPr>
    </w:p>
    <w:p w:rsidR="007C4028" w:rsidRPr="006B68FD" w:rsidRDefault="007C4028" w:rsidP="007A3A06">
      <w:pPr>
        <w:pStyle w:val="ListParagraph"/>
        <w:numPr>
          <w:ilvl w:val="0"/>
          <w:numId w:val="2"/>
        </w:numPr>
        <w:jc w:val="both"/>
        <w:rPr>
          <w:rFonts w:ascii="Baskerville" w:hAnsi="Baskerville"/>
          <w:b/>
        </w:rPr>
      </w:pPr>
      <w:r w:rsidRPr="006B68FD">
        <w:rPr>
          <w:rFonts w:ascii="Baskerville" w:hAnsi="Baskerville"/>
          <w:b/>
        </w:rPr>
        <w:t xml:space="preserve"> </w:t>
      </w:r>
      <w:r w:rsidR="00084850" w:rsidRPr="006B68FD">
        <w:rPr>
          <w:rFonts w:ascii="Baskerville" w:hAnsi="Baskerville"/>
          <w:b/>
        </w:rPr>
        <w:t>Immigration</w:t>
      </w:r>
    </w:p>
    <w:p w:rsidR="007C4028" w:rsidRPr="006B68FD" w:rsidRDefault="007C4028" w:rsidP="007C4028">
      <w:pPr>
        <w:jc w:val="both"/>
        <w:rPr>
          <w:rFonts w:ascii="Baskerville" w:hAnsi="Baskerville"/>
          <w:b/>
        </w:rPr>
      </w:pPr>
    </w:p>
    <w:p w:rsidR="00946F8F" w:rsidRPr="006B68FD" w:rsidRDefault="00946F8F" w:rsidP="007C4028">
      <w:pPr>
        <w:jc w:val="both"/>
        <w:rPr>
          <w:rFonts w:ascii="Baskerville" w:hAnsi="Baskerville"/>
          <w:b/>
          <w:i/>
        </w:rPr>
      </w:pPr>
      <w:r w:rsidRPr="006B68FD">
        <w:rPr>
          <w:rFonts w:ascii="Baskerville" w:hAnsi="Baskerville"/>
          <w:b/>
          <w:i/>
        </w:rPr>
        <w:t>Background</w:t>
      </w:r>
    </w:p>
    <w:p w:rsidR="00946F8F" w:rsidRPr="006B68FD" w:rsidRDefault="00946F8F" w:rsidP="007C4028">
      <w:pPr>
        <w:jc w:val="both"/>
        <w:rPr>
          <w:rFonts w:ascii="Baskerville" w:hAnsi="Baskerville"/>
          <w:b/>
          <w:i/>
        </w:rPr>
      </w:pPr>
    </w:p>
    <w:p w:rsidR="00946F8F" w:rsidRPr="006B68FD" w:rsidRDefault="00946F8F" w:rsidP="007A3A06">
      <w:pPr>
        <w:pStyle w:val="ListParagraph"/>
        <w:numPr>
          <w:ilvl w:val="0"/>
          <w:numId w:val="16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Bell, D. (ed.) </w:t>
      </w:r>
      <w:r w:rsidRPr="006B68FD">
        <w:rPr>
          <w:rFonts w:ascii="Baskerville" w:hAnsi="Baskerville"/>
          <w:i/>
        </w:rPr>
        <w:t>Ethics and World Politics</w:t>
      </w:r>
      <w:r w:rsidRPr="006B68FD">
        <w:rPr>
          <w:rFonts w:ascii="Baskerville" w:hAnsi="Baskerville"/>
        </w:rPr>
        <w:t>. Ch. 20.</w:t>
      </w:r>
    </w:p>
    <w:p w:rsidR="003C0FBC" w:rsidRPr="006B68FD" w:rsidRDefault="00603477" w:rsidP="007A3A06">
      <w:pPr>
        <w:pStyle w:val="ListParagraph"/>
        <w:numPr>
          <w:ilvl w:val="0"/>
          <w:numId w:val="16"/>
        </w:numPr>
        <w:jc w:val="both"/>
        <w:rPr>
          <w:rFonts w:ascii="Baskerville" w:hAnsi="Baskerville"/>
        </w:rPr>
      </w:pPr>
      <w:hyperlink r:id="rId22" w:history="1">
        <w:r w:rsidR="003C0FBC" w:rsidRPr="006B68FD">
          <w:rPr>
            <w:rStyle w:val="Hyperlink"/>
            <w:rFonts w:ascii="Baskerville" w:hAnsi="Baskerville"/>
            <w:color w:val="auto"/>
          </w:rPr>
          <w:t>https://www.washingtonpost.com/news/wonk/wp/2013/11/29/what-gives-us-a-right-to-deport-people-joseph-carens-on-the-ethics-of-immigration/</w:t>
        </w:r>
      </w:hyperlink>
    </w:p>
    <w:p w:rsidR="00946F8F" w:rsidRPr="006B68FD" w:rsidRDefault="00946F8F" w:rsidP="007C4028">
      <w:pPr>
        <w:jc w:val="both"/>
        <w:rPr>
          <w:rFonts w:ascii="Baskerville" w:hAnsi="Baskerville"/>
          <w:b/>
          <w:i/>
        </w:rPr>
      </w:pPr>
    </w:p>
    <w:p w:rsidR="007C4028" w:rsidRPr="006B68FD" w:rsidRDefault="007C4028" w:rsidP="007C4028">
      <w:pPr>
        <w:jc w:val="both"/>
        <w:rPr>
          <w:rFonts w:ascii="Baskerville" w:hAnsi="Baskerville"/>
          <w:b/>
          <w:i/>
        </w:rPr>
      </w:pPr>
      <w:r w:rsidRPr="006B68FD">
        <w:rPr>
          <w:rFonts w:ascii="Baskerville" w:hAnsi="Baskerville"/>
          <w:b/>
          <w:i/>
        </w:rPr>
        <w:t>Required Reading</w:t>
      </w:r>
    </w:p>
    <w:p w:rsidR="00490646" w:rsidRPr="006B68FD" w:rsidRDefault="00490646" w:rsidP="00490646">
      <w:pPr>
        <w:pStyle w:val="ListParagraph"/>
        <w:jc w:val="both"/>
        <w:rPr>
          <w:rFonts w:ascii="Baskerville" w:hAnsi="Baskerville"/>
          <w:i/>
        </w:rPr>
      </w:pPr>
    </w:p>
    <w:p w:rsidR="00946F8F" w:rsidRPr="006B68FD" w:rsidRDefault="00946F8F" w:rsidP="007A3A06">
      <w:pPr>
        <w:pStyle w:val="ListParagraph"/>
        <w:numPr>
          <w:ilvl w:val="0"/>
          <w:numId w:val="16"/>
        </w:numPr>
        <w:jc w:val="both"/>
        <w:rPr>
          <w:rFonts w:ascii="Baskerville" w:hAnsi="Baskerville"/>
          <w:i/>
        </w:rPr>
      </w:pPr>
      <w:r w:rsidRPr="006B68FD">
        <w:rPr>
          <w:rFonts w:ascii="Baskerville" w:hAnsi="Baskerville"/>
        </w:rPr>
        <w:t xml:space="preserve">Wellman, C. &amp; P. Cole. </w:t>
      </w:r>
      <w:r w:rsidRPr="006B68FD">
        <w:rPr>
          <w:rFonts w:ascii="Baskerville" w:hAnsi="Baskerville"/>
          <w:i/>
        </w:rPr>
        <w:t>Debating the Ethics of Immigration: Is there a right to exclude?</w:t>
      </w:r>
      <w:r w:rsidRPr="006B68FD">
        <w:rPr>
          <w:rFonts w:ascii="Baskerville" w:hAnsi="Baskerville"/>
        </w:rPr>
        <w:t xml:space="preserve"> Ch. 1 &amp; 12.</w:t>
      </w:r>
    </w:p>
    <w:p w:rsidR="007C4028" w:rsidRPr="006B68FD" w:rsidRDefault="007C4028" w:rsidP="00946F8F">
      <w:pPr>
        <w:jc w:val="both"/>
        <w:rPr>
          <w:rFonts w:ascii="Baskerville" w:hAnsi="Baskerville"/>
          <w:b/>
          <w:i/>
        </w:rPr>
      </w:pPr>
    </w:p>
    <w:p w:rsidR="007C4028" w:rsidRPr="006B68FD" w:rsidRDefault="007C4028" w:rsidP="007C4028">
      <w:pPr>
        <w:jc w:val="both"/>
        <w:rPr>
          <w:rFonts w:ascii="Baskerville" w:hAnsi="Baskerville"/>
          <w:b/>
          <w:i/>
        </w:rPr>
      </w:pPr>
      <w:r w:rsidRPr="006B68FD">
        <w:rPr>
          <w:rFonts w:ascii="Baskerville" w:hAnsi="Baskerville"/>
          <w:b/>
          <w:i/>
        </w:rPr>
        <w:t>Further Reading</w:t>
      </w:r>
    </w:p>
    <w:p w:rsidR="007C4028" w:rsidRPr="006B68FD" w:rsidRDefault="007C4028" w:rsidP="007C4028">
      <w:pPr>
        <w:jc w:val="both"/>
        <w:rPr>
          <w:rFonts w:ascii="Baskerville" w:hAnsi="Baskerville"/>
          <w:b/>
          <w:i/>
        </w:rPr>
      </w:pPr>
    </w:p>
    <w:p w:rsidR="00A247E8" w:rsidRPr="006B68FD" w:rsidRDefault="00A247E8" w:rsidP="007A3A06">
      <w:pPr>
        <w:pStyle w:val="ListParagraph"/>
        <w:numPr>
          <w:ilvl w:val="0"/>
          <w:numId w:val="16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Cohn, C. (ed.) </w:t>
      </w:r>
      <w:r w:rsidRPr="006B68FD">
        <w:rPr>
          <w:rFonts w:ascii="Baskerville" w:hAnsi="Baskerville"/>
          <w:i/>
        </w:rPr>
        <w:t>Women and Wars</w:t>
      </w:r>
      <w:r w:rsidRPr="006B68FD">
        <w:rPr>
          <w:rFonts w:ascii="Baskerville" w:hAnsi="Baskerville"/>
        </w:rPr>
        <w:t>. Ch. 4.</w:t>
      </w:r>
    </w:p>
    <w:p w:rsidR="00FC193E" w:rsidRPr="006B68FD" w:rsidRDefault="00A74843" w:rsidP="007A3A06">
      <w:pPr>
        <w:pStyle w:val="ListParagraph"/>
        <w:numPr>
          <w:ilvl w:val="0"/>
          <w:numId w:val="16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  <w:bCs/>
        </w:rPr>
        <w:t xml:space="preserve">LaFollette, H. (ed.) </w:t>
      </w:r>
      <w:r w:rsidRPr="006B68FD">
        <w:rPr>
          <w:rFonts w:ascii="Baskerville" w:hAnsi="Baskerville"/>
          <w:bCs/>
          <w:i/>
        </w:rPr>
        <w:t>The Oxford Handbook of Practical Ethics</w:t>
      </w:r>
      <w:r w:rsidRPr="006B68FD">
        <w:rPr>
          <w:rFonts w:ascii="Baskerville" w:hAnsi="Baskerville"/>
          <w:bCs/>
        </w:rPr>
        <w:t>. Ch. 22.</w:t>
      </w:r>
    </w:p>
    <w:p w:rsidR="00A74843" w:rsidRPr="006B68FD" w:rsidRDefault="00A74843" w:rsidP="007A3A06">
      <w:pPr>
        <w:pStyle w:val="ListParagraph"/>
        <w:numPr>
          <w:ilvl w:val="0"/>
          <w:numId w:val="16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>Cohen, A and C. Wellman (eds.) </w:t>
      </w:r>
      <w:r w:rsidRPr="006B68FD">
        <w:rPr>
          <w:rFonts w:ascii="Baskerville" w:hAnsi="Baskerville"/>
          <w:i/>
          <w:iCs/>
        </w:rPr>
        <w:t xml:space="preserve">Contemporary Debates in Applied Ethics </w:t>
      </w:r>
      <w:r w:rsidRPr="006B68FD">
        <w:rPr>
          <w:rFonts w:ascii="Baskerville" w:hAnsi="Baskerville"/>
          <w:iCs/>
        </w:rPr>
        <w:t>(2</w:t>
      </w:r>
      <w:r w:rsidRPr="006B68FD">
        <w:rPr>
          <w:rFonts w:ascii="Baskerville" w:hAnsi="Baskerville"/>
          <w:iCs/>
          <w:vertAlign w:val="superscript"/>
        </w:rPr>
        <w:t>nd</w:t>
      </w:r>
      <w:r w:rsidRPr="006B68FD">
        <w:rPr>
          <w:rFonts w:ascii="Baskerville" w:hAnsi="Baskerville"/>
          <w:iCs/>
        </w:rPr>
        <w:t xml:space="preserve"> edition). Ch. 24 &amp; 25.</w:t>
      </w:r>
    </w:p>
    <w:p w:rsidR="007C4028" w:rsidRPr="006B68FD" w:rsidRDefault="00946F8F" w:rsidP="007A3A06">
      <w:pPr>
        <w:pStyle w:val="ListParagraph"/>
        <w:numPr>
          <w:ilvl w:val="0"/>
          <w:numId w:val="16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Carens, J. </w:t>
      </w:r>
      <w:r w:rsidRPr="006B68FD">
        <w:rPr>
          <w:rFonts w:ascii="Baskerville" w:hAnsi="Baskerville"/>
          <w:i/>
        </w:rPr>
        <w:t>The Ethics of Immigration</w:t>
      </w:r>
      <w:r w:rsidRPr="006B68FD">
        <w:rPr>
          <w:rFonts w:ascii="Baskerville" w:hAnsi="Baskerville"/>
        </w:rPr>
        <w:t>.</w:t>
      </w:r>
    </w:p>
    <w:p w:rsidR="00490646" w:rsidRPr="006B68FD" w:rsidRDefault="00490646" w:rsidP="007A3A06">
      <w:pPr>
        <w:pStyle w:val="ListParagraph"/>
        <w:numPr>
          <w:ilvl w:val="0"/>
          <w:numId w:val="16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  <w:iCs/>
        </w:rPr>
        <w:lastRenderedPageBreak/>
        <w:t xml:space="preserve">Fine, S. &amp; L. Ypi (eds.) </w:t>
      </w:r>
      <w:r w:rsidRPr="006B68FD">
        <w:rPr>
          <w:rFonts w:ascii="Baskerville" w:hAnsi="Baskerville"/>
          <w:i/>
          <w:iCs/>
        </w:rPr>
        <w:t>Migration in Political Theory: The Ethics of  Movement  and Membership</w:t>
      </w:r>
      <w:r w:rsidRPr="006B68FD">
        <w:rPr>
          <w:rFonts w:ascii="Baskerville" w:hAnsi="Baskerville"/>
        </w:rPr>
        <w:t>.</w:t>
      </w:r>
    </w:p>
    <w:p w:rsidR="00A247E8" w:rsidRPr="006B68FD" w:rsidRDefault="00A247E8" w:rsidP="007A3A06">
      <w:pPr>
        <w:pStyle w:val="ListParagraph"/>
        <w:numPr>
          <w:ilvl w:val="0"/>
          <w:numId w:val="16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>Swain, C. (ed.) </w:t>
      </w:r>
      <w:r w:rsidRPr="006B68FD">
        <w:rPr>
          <w:rFonts w:ascii="Baskerville" w:hAnsi="Baskerville"/>
          <w:i/>
          <w:iCs/>
        </w:rPr>
        <w:t>Debating Immigration</w:t>
      </w:r>
      <w:r w:rsidRPr="006B68FD">
        <w:rPr>
          <w:rFonts w:ascii="Baskerville" w:hAnsi="Baskerville"/>
          <w:iCs/>
        </w:rPr>
        <w:t>.</w:t>
      </w:r>
    </w:p>
    <w:p w:rsidR="00946F8F" w:rsidRPr="006B68FD" w:rsidRDefault="00946F8F" w:rsidP="00946F8F">
      <w:pPr>
        <w:jc w:val="both"/>
        <w:rPr>
          <w:rFonts w:ascii="Baskerville" w:hAnsi="Baskerville"/>
        </w:rPr>
      </w:pPr>
    </w:p>
    <w:p w:rsidR="007C4028" w:rsidRPr="006B68FD" w:rsidRDefault="007C4028" w:rsidP="007C4028">
      <w:pPr>
        <w:jc w:val="both"/>
        <w:rPr>
          <w:rFonts w:ascii="Baskerville" w:hAnsi="Baskerville"/>
        </w:rPr>
      </w:pPr>
    </w:p>
    <w:p w:rsidR="007C4028" w:rsidRPr="006B68FD" w:rsidRDefault="00F23EF7" w:rsidP="007A3A06">
      <w:pPr>
        <w:pStyle w:val="ListParagraph"/>
        <w:numPr>
          <w:ilvl w:val="0"/>
          <w:numId w:val="2"/>
        </w:numPr>
        <w:jc w:val="both"/>
        <w:rPr>
          <w:rFonts w:ascii="Baskerville" w:hAnsi="Baskerville"/>
          <w:b/>
        </w:rPr>
      </w:pPr>
      <w:r w:rsidRPr="006B68FD">
        <w:rPr>
          <w:rFonts w:ascii="Baskerville" w:hAnsi="Baskerville"/>
          <w:b/>
        </w:rPr>
        <w:t xml:space="preserve"> </w:t>
      </w:r>
      <w:r w:rsidR="00084850" w:rsidRPr="006B68FD">
        <w:rPr>
          <w:rFonts w:ascii="Baskerville" w:hAnsi="Baskerville"/>
          <w:b/>
        </w:rPr>
        <w:t>Hate Speech</w:t>
      </w:r>
    </w:p>
    <w:p w:rsidR="007C4028" w:rsidRPr="006B68FD" w:rsidRDefault="007C4028" w:rsidP="007C4028">
      <w:pPr>
        <w:jc w:val="both"/>
        <w:rPr>
          <w:rFonts w:ascii="Baskerville" w:hAnsi="Baskerville"/>
          <w:b/>
        </w:rPr>
      </w:pPr>
    </w:p>
    <w:p w:rsidR="00946F8F" w:rsidRPr="006B68FD" w:rsidRDefault="00946F8F" w:rsidP="007C4028">
      <w:pPr>
        <w:jc w:val="both"/>
        <w:rPr>
          <w:rFonts w:ascii="Baskerville" w:hAnsi="Baskerville"/>
        </w:rPr>
      </w:pPr>
      <w:r w:rsidRPr="006B68FD">
        <w:rPr>
          <w:rFonts w:ascii="Baskerville" w:hAnsi="Baskerville"/>
          <w:b/>
          <w:i/>
        </w:rPr>
        <w:t>Background</w:t>
      </w:r>
    </w:p>
    <w:p w:rsidR="00946F8F" w:rsidRPr="006B68FD" w:rsidRDefault="00946F8F" w:rsidP="007C4028">
      <w:pPr>
        <w:jc w:val="both"/>
        <w:rPr>
          <w:rFonts w:ascii="Baskerville" w:hAnsi="Baskerville"/>
        </w:rPr>
      </w:pPr>
    </w:p>
    <w:p w:rsidR="00720B0F" w:rsidRPr="006B68FD" w:rsidRDefault="00603477" w:rsidP="007A3A06">
      <w:pPr>
        <w:pStyle w:val="ListParagraph"/>
        <w:numPr>
          <w:ilvl w:val="0"/>
          <w:numId w:val="17"/>
        </w:numPr>
        <w:jc w:val="both"/>
        <w:rPr>
          <w:rFonts w:ascii="Baskerville" w:hAnsi="Baskerville"/>
        </w:rPr>
      </w:pPr>
      <w:hyperlink r:id="rId23" w:history="1">
        <w:r w:rsidR="00720B0F" w:rsidRPr="006B68FD">
          <w:rPr>
            <w:rStyle w:val="Hyperlink"/>
            <w:rFonts w:ascii="Baskerville" w:hAnsi="Baskerville"/>
            <w:color w:val="auto"/>
          </w:rPr>
          <w:t>http://www.freeruk.com/wp-content/uploads/2018/05/Freeish-Speech.pdf</w:t>
        </w:r>
      </w:hyperlink>
    </w:p>
    <w:p w:rsidR="00FB1934" w:rsidRPr="006B68FD" w:rsidRDefault="00603477" w:rsidP="007A3A06">
      <w:pPr>
        <w:pStyle w:val="ListParagraph"/>
        <w:numPr>
          <w:ilvl w:val="0"/>
          <w:numId w:val="17"/>
        </w:numPr>
        <w:jc w:val="both"/>
        <w:rPr>
          <w:rFonts w:ascii="Baskerville" w:hAnsi="Baskerville"/>
        </w:rPr>
      </w:pPr>
      <w:hyperlink r:id="rId24" w:history="1">
        <w:r w:rsidR="006854E0" w:rsidRPr="006B68FD">
          <w:rPr>
            <w:rStyle w:val="Hyperlink"/>
            <w:rFonts w:ascii="Baskerville" w:hAnsi="Baskerville"/>
            <w:color w:val="auto"/>
          </w:rPr>
          <w:t>https://www.newyorker.com/magazine/2018/08/20/alex-jones-the-first-amendment-and-the-digital-public-square</w:t>
        </w:r>
      </w:hyperlink>
    </w:p>
    <w:p w:rsidR="00720B0F" w:rsidRPr="006B68FD" w:rsidRDefault="00720B0F" w:rsidP="00250F76">
      <w:pPr>
        <w:pStyle w:val="ListParagraph"/>
        <w:jc w:val="both"/>
        <w:rPr>
          <w:rFonts w:ascii="Baskerville" w:hAnsi="Baskerville"/>
        </w:rPr>
      </w:pPr>
    </w:p>
    <w:p w:rsidR="007C4028" w:rsidRPr="006B68FD" w:rsidRDefault="007C4028" w:rsidP="007C4028">
      <w:pPr>
        <w:jc w:val="both"/>
        <w:rPr>
          <w:rFonts w:ascii="Baskerville" w:hAnsi="Baskerville"/>
          <w:b/>
          <w:i/>
        </w:rPr>
      </w:pPr>
      <w:r w:rsidRPr="006B68FD">
        <w:rPr>
          <w:rFonts w:ascii="Baskerville" w:hAnsi="Baskerville"/>
          <w:b/>
          <w:i/>
        </w:rPr>
        <w:t>Required Reading</w:t>
      </w:r>
    </w:p>
    <w:p w:rsidR="007C4028" w:rsidRPr="006B68FD" w:rsidRDefault="007C4028" w:rsidP="007C4028">
      <w:pPr>
        <w:jc w:val="both"/>
        <w:rPr>
          <w:rFonts w:ascii="Baskerville" w:hAnsi="Baskerville"/>
        </w:rPr>
      </w:pPr>
    </w:p>
    <w:p w:rsidR="00170599" w:rsidRPr="006B68FD" w:rsidRDefault="00170599" w:rsidP="007A3A06">
      <w:pPr>
        <w:pStyle w:val="ListParagraph"/>
        <w:numPr>
          <w:ilvl w:val="0"/>
          <w:numId w:val="18"/>
        </w:numPr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La Follette, H. (ed.) </w:t>
      </w:r>
      <w:r w:rsidRPr="006B68FD">
        <w:rPr>
          <w:rFonts w:ascii="Baskerville" w:hAnsi="Baskerville"/>
          <w:i/>
        </w:rPr>
        <w:t>Ethics in Practice</w:t>
      </w:r>
      <w:r w:rsidRPr="006B68FD">
        <w:rPr>
          <w:rFonts w:ascii="Baskerville" w:hAnsi="Baskerville"/>
        </w:rPr>
        <w:t xml:space="preserve"> (4</w:t>
      </w:r>
      <w:r w:rsidRPr="006B68FD">
        <w:rPr>
          <w:rFonts w:ascii="Baskerville" w:hAnsi="Baskerville"/>
          <w:vertAlign w:val="superscript"/>
        </w:rPr>
        <w:t>th</w:t>
      </w:r>
      <w:r w:rsidRPr="006B68FD">
        <w:rPr>
          <w:rFonts w:ascii="Baskerville" w:hAnsi="Baskerville"/>
        </w:rPr>
        <w:t xml:space="preserve"> edition). Ch. 38.</w:t>
      </w:r>
    </w:p>
    <w:p w:rsidR="00747673" w:rsidRPr="006B68FD" w:rsidRDefault="00170599" w:rsidP="007A3A06">
      <w:pPr>
        <w:pStyle w:val="ListParagraph"/>
        <w:numPr>
          <w:ilvl w:val="0"/>
          <w:numId w:val="18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Feinberg, J. </w:t>
      </w:r>
      <w:r w:rsidRPr="006B68FD">
        <w:rPr>
          <w:rFonts w:ascii="Baskerville" w:hAnsi="Baskerville"/>
          <w:i/>
        </w:rPr>
        <w:t>Offence to Others: The Moral Limits of Criminal Law</w:t>
      </w:r>
      <w:r w:rsidRPr="006B68FD">
        <w:rPr>
          <w:rFonts w:ascii="Baskerville" w:hAnsi="Baskerville"/>
        </w:rPr>
        <w:t>. Ch. 8 &amp; 9.</w:t>
      </w:r>
    </w:p>
    <w:p w:rsidR="00084850" w:rsidRPr="006B68FD" w:rsidRDefault="00084850" w:rsidP="007C4028">
      <w:pPr>
        <w:jc w:val="both"/>
        <w:rPr>
          <w:rFonts w:ascii="Baskerville" w:hAnsi="Baskerville"/>
          <w:b/>
          <w:i/>
        </w:rPr>
      </w:pPr>
    </w:p>
    <w:p w:rsidR="007C4028" w:rsidRPr="006B68FD" w:rsidRDefault="007C4028" w:rsidP="007C4028">
      <w:pPr>
        <w:jc w:val="both"/>
        <w:rPr>
          <w:rFonts w:ascii="Baskerville" w:hAnsi="Baskerville"/>
          <w:b/>
          <w:i/>
        </w:rPr>
      </w:pPr>
      <w:r w:rsidRPr="006B68FD">
        <w:rPr>
          <w:rFonts w:ascii="Baskerville" w:hAnsi="Baskerville"/>
          <w:b/>
          <w:i/>
        </w:rPr>
        <w:t>Further Reading</w:t>
      </w:r>
    </w:p>
    <w:p w:rsidR="007C4028" w:rsidRPr="006B68FD" w:rsidRDefault="007C4028" w:rsidP="007C4028">
      <w:pPr>
        <w:jc w:val="both"/>
        <w:rPr>
          <w:rFonts w:ascii="Baskerville" w:hAnsi="Baskerville"/>
        </w:rPr>
      </w:pPr>
    </w:p>
    <w:p w:rsidR="00170599" w:rsidRPr="006B68FD" w:rsidRDefault="00170599" w:rsidP="007A3A06">
      <w:pPr>
        <w:pStyle w:val="ListParagraph"/>
        <w:numPr>
          <w:ilvl w:val="0"/>
          <w:numId w:val="18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hooks, b. </w:t>
      </w:r>
      <w:r w:rsidRPr="006B68FD">
        <w:rPr>
          <w:rFonts w:ascii="Baskerville" w:hAnsi="Baskerville"/>
          <w:i/>
        </w:rPr>
        <w:t>Talking back: thinking feminist, thinking black</w:t>
      </w:r>
      <w:r w:rsidRPr="006B68FD">
        <w:rPr>
          <w:rFonts w:ascii="Baskerville" w:hAnsi="Baskerville"/>
        </w:rPr>
        <w:t>. Ch. 2.</w:t>
      </w:r>
    </w:p>
    <w:p w:rsidR="00170599" w:rsidRPr="006B68FD" w:rsidRDefault="00170599" w:rsidP="007A3A06">
      <w:pPr>
        <w:pStyle w:val="ListParagraph"/>
        <w:numPr>
          <w:ilvl w:val="0"/>
          <w:numId w:val="18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Mill, J. S. </w:t>
      </w:r>
      <w:r w:rsidRPr="006B68FD">
        <w:rPr>
          <w:rFonts w:ascii="Baskerville" w:hAnsi="Baskerville"/>
          <w:i/>
        </w:rPr>
        <w:t>On Liberty</w:t>
      </w:r>
      <w:r w:rsidRPr="006B68FD">
        <w:rPr>
          <w:rFonts w:ascii="Baskerville" w:hAnsi="Baskerville"/>
        </w:rPr>
        <w:t>.</w:t>
      </w:r>
    </w:p>
    <w:p w:rsidR="00406303" w:rsidRPr="006B68FD" w:rsidRDefault="00170599" w:rsidP="007A3A06">
      <w:pPr>
        <w:pStyle w:val="ListParagraph"/>
        <w:numPr>
          <w:ilvl w:val="0"/>
          <w:numId w:val="18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Waldron, J. </w:t>
      </w:r>
      <w:r w:rsidRPr="006B68FD">
        <w:rPr>
          <w:rFonts w:ascii="Baskerville" w:hAnsi="Baskerville"/>
          <w:i/>
        </w:rPr>
        <w:t>The Harm in Hate Speech</w:t>
      </w:r>
      <w:r w:rsidR="00A247E8" w:rsidRPr="006B68FD">
        <w:rPr>
          <w:rFonts w:ascii="Baskerville" w:hAnsi="Baskerville"/>
        </w:rPr>
        <w:t>.</w:t>
      </w:r>
    </w:p>
    <w:p w:rsidR="00197201" w:rsidRPr="006B68FD" w:rsidRDefault="00197201" w:rsidP="007A3A06">
      <w:pPr>
        <w:pStyle w:val="ListParagraph"/>
        <w:numPr>
          <w:ilvl w:val="0"/>
          <w:numId w:val="18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Boonin, D. </w:t>
      </w:r>
      <w:r w:rsidRPr="006B68FD">
        <w:rPr>
          <w:rFonts w:ascii="Baskerville" w:hAnsi="Baskerville"/>
          <w:i/>
        </w:rPr>
        <w:t>Should Race Matter?</w:t>
      </w:r>
      <w:r w:rsidRPr="006B68FD">
        <w:rPr>
          <w:rFonts w:ascii="Baskerville" w:hAnsi="Baskerville"/>
        </w:rPr>
        <w:t xml:space="preserve"> Ch. 6 &amp; 7.</w:t>
      </w:r>
    </w:p>
    <w:p w:rsidR="000A50BF" w:rsidRPr="006B68FD" w:rsidRDefault="000A50BF" w:rsidP="007A3A06">
      <w:pPr>
        <w:pStyle w:val="ListParagraph"/>
        <w:numPr>
          <w:ilvl w:val="0"/>
          <w:numId w:val="18"/>
        </w:numPr>
        <w:jc w:val="both"/>
        <w:rPr>
          <w:rFonts w:ascii="Baskerville" w:hAnsi="Baskerville"/>
          <w:lang w:val="en-US"/>
        </w:rPr>
      </w:pPr>
      <w:r w:rsidRPr="006B68FD">
        <w:rPr>
          <w:rFonts w:ascii="Baskerville" w:hAnsi="Baskerville"/>
          <w:lang w:val="en-US"/>
        </w:rPr>
        <w:t xml:space="preserve">Greenawalt, K. ‘Free Speech Justifications’. </w:t>
      </w:r>
      <w:r w:rsidRPr="006B68FD">
        <w:rPr>
          <w:rFonts w:ascii="Baskerville" w:hAnsi="Baskerville"/>
          <w:i/>
          <w:lang w:val="en-US"/>
        </w:rPr>
        <w:t>Columbia Law Review</w:t>
      </w:r>
      <w:r w:rsidRPr="006B68FD">
        <w:rPr>
          <w:rFonts w:ascii="Baskerville" w:hAnsi="Baskerville"/>
          <w:lang w:val="en-US"/>
        </w:rPr>
        <w:t xml:space="preserve"> 89: 119-55.</w:t>
      </w:r>
    </w:p>
    <w:p w:rsidR="000A50BF" w:rsidRPr="006B68FD" w:rsidRDefault="000A50BF" w:rsidP="007A3A06">
      <w:pPr>
        <w:pStyle w:val="ListParagraph"/>
        <w:numPr>
          <w:ilvl w:val="0"/>
          <w:numId w:val="18"/>
        </w:numPr>
        <w:jc w:val="both"/>
        <w:rPr>
          <w:rFonts w:ascii="Baskerville" w:hAnsi="Baskerville"/>
          <w:bCs/>
        </w:rPr>
      </w:pPr>
      <w:r w:rsidRPr="006B68FD">
        <w:rPr>
          <w:rFonts w:ascii="Baskerville" w:hAnsi="Baskerville"/>
          <w:bCs/>
        </w:rPr>
        <w:t xml:space="preserve">Jacobson, D. ‘Mill on liberty, speech and the free society’, </w:t>
      </w:r>
      <w:r w:rsidRPr="006B68FD">
        <w:rPr>
          <w:rFonts w:ascii="Baskerville" w:hAnsi="Baskerville"/>
          <w:bCs/>
          <w:i/>
          <w:iCs/>
        </w:rPr>
        <w:t>Philosophy and Public Affairs</w:t>
      </w:r>
      <w:r w:rsidRPr="006B68FD">
        <w:rPr>
          <w:rFonts w:ascii="Baskerville" w:hAnsi="Baskerville"/>
          <w:bCs/>
        </w:rPr>
        <w:t xml:space="preserve"> 29: 276-309.</w:t>
      </w:r>
      <w:r w:rsidRPr="006B68FD">
        <w:rPr>
          <w:rFonts w:ascii="MS Mincho" w:eastAsia="MS Mincho" w:hAnsi="MS Mincho" w:cs="MS Mincho" w:hint="eastAsia"/>
          <w:bCs/>
        </w:rPr>
        <w:t> </w:t>
      </w:r>
    </w:p>
    <w:p w:rsidR="000A50BF" w:rsidRPr="006B68FD" w:rsidRDefault="000A50BF" w:rsidP="007A3A06">
      <w:pPr>
        <w:pStyle w:val="ListParagraph"/>
        <w:numPr>
          <w:ilvl w:val="0"/>
          <w:numId w:val="18"/>
        </w:numPr>
        <w:jc w:val="both"/>
        <w:rPr>
          <w:rFonts w:ascii="Baskerville" w:hAnsi="Baskerville"/>
          <w:bCs/>
        </w:rPr>
      </w:pPr>
      <w:r w:rsidRPr="006B68FD">
        <w:rPr>
          <w:rFonts w:ascii="Baskerville" w:hAnsi="Baskerville"/>
          <w:bCs/>
        </w:rPr>
        <w:t xml:space="preserve">Scanlon, T. ‘A Theory of Free Expression’. </w:t>
      </w:r>
      <w:r w:rsidRPr="006B68FD">
        <w:rPr>
          <w:rFonts w:ascii="Baskerville" w:hAnsi="Baskerville"/>
          <w:bCs/>
          <w:i/>
          <w:iCs/>
        </w:rPr>
        <w:t>Philosophy and Public Affairs</w:t>
      </w:r>
      <w:r w:rsidRPr="006B68FD">
        <w:rPr>
          <w:rFonts w:ascii="Baskerville" w:hAnsi="Baskerville"/>
          <w:bCs/>
        </w:rPr>
        <w:t xml:space="preserve"> 1 pp. 204-226.</w:t>
      </w:r>
    </w:p>
    <w:p w:rsidR="00A247E8" w:rsidRPr="006B68FD" w:rsidRDefault="00197201" w:rsidP="007A3A06">
      <w:pPr>
        <w:pStyle w:val="ListParagraph"/>
        <w:numPr>
          <w:ilvl w:val="0"/>
          <w:numId w:val="18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MacKinnon, C. </w:t>
      </w:r>
      <w:r w:rsidRPr="006B68FD">
        <w:rPr>
          <w:rFonts w:ascii="Baskerville" w:hAnsi="Baskerville"/>
          <w:i/>
        </w:rPr>
        <w:t>Only Words</w:t>
      </w:r>
      <w:r w:rsidRPr="006B68FD">
        <w:rPr>
          <w:rFonts w:ascii="Baskerville" w:hAnsi="Baskerville"/>
        </w:rPr>
        <w:t>.</w:t>
      </w:r>
    </w:p>
    <w:p w:rsidR="00197201" w:rsidRPr="006B68FD" w:rsidRDefault="00197201" w:rsidP="007A3A06">
      <w:pPr>
        <w:pStyle w:val="ListParagraph"/>
        <w:numPr>
          <w:ilvl w:val="0"/>
          <w:numId w:val="18"/>
        </w:numPr>
        <w:jc w:val="both"/>
        <w:rPr>
          <w:rFonts w:ascii="Baskerville" w:hAnsi="Baskerville"/>
        </w:rPr>
      </w:pPr>
      <w:r w:rsidRPr="006B68FD">
        <w:rPr>
          <w:rFonts w:ascii="Baskerville" w:hAnsi="Baskerville"/>
        </w:rPr>
        <w:t xml:space="preserve">Popper, K. </w:t>
      </w:r>
      <w:r w:rsidRPr="006B68FD">
        <w:rPr>
          <w:rFonts w:ascii="Baskerville" w:hAnsi="Baskerville"/>
          <w:i/>
        </w:rPr>
        <w:t>Open Society and its Enemies</w:t>
      </w:r>
      <w:r w:rsidRPr="006B68FD">
        <w:rPr>
          <w:rFonts w:ascii="Baskerville" w:hAnsi="Baskerville"/>
        </w:rPr>
        <w:t>.</w:t>
      </w:r>
    </w:p>
    <w:sectPr w:rsidR="00197201" w:rsidRPr="006B68FD" w:rsidSect="006B06D5">
      <w:footerReference w:type="even" r:id="rId25"/>
      <w:footerReference w:type="default" r:id="rId2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645" w:rsidRDefault="00703645">
      <w:r>
        <w:separator/>
      </w:r>
    </w:p>
  </w:endnote>
  <w:endnote w:type="continuationSeparator" w:id="0">
    <w:p w:rsidR="00703645" w:rsidRDefault="0070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4644007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06303" w:rsidRDefault="00406303" w:rsidP="004063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06303" w:rsidRDefault="00406303" w:rsidP="004063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7367097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06303" w:rsidRDefault="00406303" w:rsidP="004063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03477"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:rsidR="00406303" w:rsidRDefault="00406303" w:rsidP="004063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645" w:rsidRDefault="00703645">
      <w:r>
        <w:separator/>
      </w:r>
    </w:p>
  </w:footnote>
  <w:footnote w:type="continuationSeparator" w:id="0">
    <w:p w:rsidR="00703645" w:rsidRDefault="00703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4486"/>
    <w:multiLevelType w:val="hybridMultilevel"/>
    <w:tmpl w:val="0316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81F3C"/>
    <w:multiLevelType w:val="hybridMultilevel"/>
    <w:tmpl w:val="D8A6D0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5D3912"/>
    <w:multiLevelType w:val="hybridMultilevel"/>
    <w:tmpl w:val="5150D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71484"/>
    <w:multiLevelType w:val="hybridMultilevel"/>
    <w:tmpl w:val="94AAC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D6228"/>
    <w:multiLevelType w:val="hybridMultilevel"/>
    <w:tmpl w:val="E20C8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3054E"/>
    <w:multiLevelType w:val="multilevel"/>
    <w:tmpl w:val="4FE0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295BED"/>
    <w:multiLevelType w:val="hybridMultilevel"/>
    <w:tmpl w:val="DD92B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1753C"/>
    <w:multiLevelType w:val="hybridMultilevel"/>
    <w:tmpl w:val="B936E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E404B"/>
    <w:multiLevelType w:val="hybridMultilevel"/>
    <w:tmpl w:val="6DD88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43F40"/>
    <w:multiLevelType w:val="hybridMultilevel"/>
    <w:tmpl w:val="5CAA5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71451"/>
    <w:multiLevelType w:val="hybridMultilevel"/>
    <w:tmpl w:val="18F02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759F2"/>
    <w:multiLevelType w:val="hybridMultilevel"/>
    <w:tmpl w:val="D2BA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42A7F"/>
    <w:multiLevelType w:val="hybridMultilevel"/>
    <w:tmpl w:val="187CA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6204B"/>
    <w:multiLevelType w:val="hybridMultilevel"/>
    <w:tmpl w:val="20804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8168B"/>
    <w:multiLevelType w:val="hybridMultilevel"/>
    <w:tmpl w:val="EF68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D7A4E"/>
    <w:multiLevelType w:val="hybridMultilevel"/>
    <w:tmpl w:val="6C8A5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87D03"/>
    <w:multiLevelType w:val="multilevel"/>
    <w:tmpl w:val="45A2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D05426"/>
    <w:multiLevelType w:val="hybridMultilevel"/>
    <w:tmpl w:val="FBE88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A11AE"/>
    <w:multiLevelType w:val="hybridMultilevel"/>
    <w:tmpl w:val="D2B0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81515"/>
    <w:multiLevelType w:val="hybridMultilevel"/>
    <w:tmpl w:val="FA567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C02F4"/>
    <w:multiLevelType w:val="hybridMultilevel"/>
    <w:tmpl w:val="17625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D0E92"/>
    <w:multiLevelType w:val="hybridMultilevel"/>
    <w:tmpl w:val="2FA89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D1000"/>
    <w:multiLevelType w:val="hybridMultilevel"/>
    <w:tmpl w:val="04CA3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55676"/>
    <w:multiLevelType w:val="hybridMultilevel"/>
    <w:tmpl w:val="6FE87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747A4"/>
    <w:multiLevelType w:val="hybridMultilevel"/>
    <w:tmpl w:val="A56A7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F4F0E"/>
    <w:multiLevelType w:val="hybridMultilevel"/>
    <w:tmpl w:val="1F7A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26506"/>
    <w:multiLevelType w:val="hybridMultilevel"/>
    <w:tmpl w:val="D32CD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3"/>
  </w:num>
  <w:num w:numId="4">
    <w:abstractNumId w:val="11"/>
  </w:num>
  <w:num w:numId="5">
    <w:abstractNumId w:val="25"/>
  </w:num>
  <w:num w:numId="6">
    <w:abstractNumId w:val="14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  <w:num w:numId="12">
    <w:abstractNumId w:val="10"/>
  </w:num>
  <w:num w:numId="13">
    <w:abstractNumId w:val="22"/>
  </w:num>
  <w:num w:numId="14">
    <w:abstractNumId w:val="21"/>
  </w:num>
  <w:num w:numId="15">
    <w:abstractNumId w:val="13"/>
  </w:num>
  <w:num w:numId="16">
    <w:abstractNumId w:val="17"/>
  </w:num>
  <w:num w:numId="17">
    <w:abstractNumId w:val="9"/>
  </w:num>
  <w:num w:numId="18">
    <w:abstractNumId w:val="26"/>
  </w:num>
  <w:num w:numId="19">
    <w:abstractNumId w:val="18"/>
  </w:num>
  <w:num w:numId="20">
    <w:abstractNumId w:val="7"/>
  </w:num>
  <w:num w:numId="21">
    <w:abstractNumId w:val="12"/>
  </w:num>
  <w:num w:numId="22">
    <w:abstractNumId w:val="20"/>
  </w:num>
  <w:num w:numId="23">
    <w:abstractNumId w:val="16"/>
  </w:num>
  <w:num w:numId="24">
    <w:abstractNumId w:val="19"/>
  </w:num>
  <w:num w:numId="25">
    <w:abstractNumId w:val="3"/>
  </w:num>
  <w:num w:numId="26">
    <w:abstractNumId w:val="24"/>
  </w:num>
  <w:num w:numId="27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28"/>
    <w:rsid w:val="00061B7A"/>
    <w:rsid w:val="00084850"/>
    <w:rsid w:val="000A1CD3"/>
    <w:rsid w:val="000A50BF"/>
    <w:rsid w:val="000C1576"/>
    <w:rsid w:val="00126011"/>
    <w:rsid w:val="001524D8"/>
    <w:rsid w:val="00153C6A"/>
    <w:rsid w:val="00156D0F"/>
    <w:rsid w:val="00170599"/>
    <w:rsid w:val="001705A8"/>
    <w:rsid w:val="001727B0"/>
    <w:rsid w:val="00197201"/>
    <w:rsid w:val="001A430F"/>
    <w:rsid w:val="001B42F2"/>
    <w:rsid w:val="002367EE"/>
    <w:rsid w:val="00246B2A"/>
    <w:rsid w:val="00250F76"/>
    <w:rsid w:val="00276BE8"/>
    <w:rsid w:val="002A682B"/>
    <w:rsid w:val="002B1601"/>
    <w:rsid w:val="003067D4"/>
    <w:rsid w:val="00367B40"/>
    <w:rsid w:val="00391C51"/>
    <w:rsid w:val="003C0FBC"/>
    <w:rsid w:val="003E7472"/>
    <w:rsid w:val="00406303"/>
    <w:rsid w:val="00456328"/>
    <w:rsid w:val="00462A14"/>
    <w:rsid w:val="00485A6D"/>
    <w:rsid w:val="00490646"/>
    <w:rsid w:val="00496D6A"/>
    <w:rsid w:val="004A261B"/>
    <w:rsid w:val="004B658B"/>
    <w:rsid w:val="004D2116"/>
    <w:rsid w:val="00501318"/>
    <w:rsid w:val="00516967"/>
    <w:rsid w:val="00517053"/>
    <w:rsid w:val="00517C55"/>
    <w:rsid w:val="00551729"/>
    <w:rsid w:val="00554DD5"/>
    <w:rsid w:val="00555C80"/>
    <w:rsid w:val="00564A84"/>
    <w:rsid w:val="0059239B"/>
    <w:rsid w:val="00603477"/>
    <w:rsid w:val="0064063E"/>
    <w:rsid w:val="0068192C"/>
    <w:rsid w:val="006854E0"/>
    <w:rsid w:val="006B06D5"/>
    <w:rsid w:val="006B68FD"/>
    <w:rsid w:val="00703645"/>
    <w:rsid w:val="00720B0F"/>
    <w:rsid w:val="00721085"/>
    <w:rsid w:val="00747673"/>
    <w:rsid w:val="007716A9"/>
    <w:rsid w:val="00774400"/>
    <w:rsid w:val="0077733F"/>
    <w:rsid w:val="007A3A06"/>
    <w:rsid w:val="007C4028"/>
    <w:rsid w:val="007C441D"/>
    <w:rsid w:val="007F56DF"/>
    <w:rsid w:val="00805F99"/>
    <w:rsid w:val="0085257B"/>
    <w:rsid w:val="00860D3D"/>
    <w:rsid w:val="008639A9"/>
    <w:rsid w:val="008677B4"/>
    <w:rsid w:val="008F2300"/>
    <w:rsid w:val="008F254A"/>
    <w:rsid w:val="00924906"/>
    <w:rsid w:val="00935B7F"/>
    <w:rsid w:val="00943CA3"/>
    <w:rsid w:val="00946F8F"/>
    <w:rsid w:val="00950CD6"/>
    <w:rsid w:val="00951598"/>
    <w:rsid w:val="00987B11"/>
    <w:rsid w:val="00987E4B"/>
    <w:rsid w:val="009F02F4"/>
    <w:rsid w:val="009F3452"/>
    <w:rsid w:val="009F6266"/>
    <w:rsid w:val="00A247E8"/>
    <w:rsid w:val="00A37C32"/>
    <w:rsid w:val="00A71CD3"/>
    <w:rsid w:val="00A73AE0"/>
    <w:rsid w:val="00A74843"/>
    <w:rsid w:val="00AA30B0"/>
    <w:rsid w:val="00AD0A64"/>
    <w:rsid w:val="00AD4D29"/>
    <w:rsid w:val="00AD71EE"/>
    <w:rsid w:val="00B22247"/>
    <w:rsid w:val="00B23CC6"/>
    <w:rsid w:val="00B24475"/>
    <w:rsid w:val="00B51D0A"/>
    <w:rsid w:val="00C41634"/>
    <w:rsid w:val="00C70A97"/>
    <w:rsid w:val="00CC2ED4"/>
    <w:rsid w:val="00CE270E"/>
    <w:rsid w:val="00D061A9"/>
    <w:rsid w:val="00D12989"/>
    <w:rsid w:val="00D64CB4"/>
    <w:rsid w:val="00DC3FC9"/>
    <w:rsid w:val="00E00941"/>
    <w:rsid w:val="00E65A2F"/>
    <w:rsid w:val="00E65A73"/>
    <w:rsid w:val="00E751CF"/>
    <w:rsid w:val="00EB34B9"/>
    <w:rsid w:val="00EC5751"/>
    <w:rsid w:val="00ED0DD2"/>
    <w:rsid w:val="00F10E6B"/>
    <w:rsid w:val="00F23EF7"/>
    <w:rsid w:val="00F2483F"/>
    <w:rsid w:val="00F32080"/>
    <w:rsid w:val="00F343FC"/>
    <w:rsid w:val="00F37441"/>
    <w:rsid w:val="00F505F0"/>
    <w:rsid w:val="00F740AE"/>
    <w:rsid w:val="00FA480A"/>
    <w:rsid w:val="00FB1934"/>
    <w:rsid w:val="00FC193E"/>
    <w:rsid w:val="00FC2F6C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81C15737-EE6A-CE42-9DFB-124FE128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kerville" w:eastAsiaTheme="minorHAnsi" w:hAnsi="Baskerville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84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4063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C40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028"/>
  </w:style>
  <w:style w:type="character" w:styleId="PageNumber">
    <w:name w:val="page number"/>
    <w:basedOn w:val="DefaultParagraphFont"/>
    <w:uiPriority w:val="99"/>
    <w:semiHidden/>
    <w:unhideWhenUsed/>
    <w:rsid w:val="007C4028"/>
  </w:style>
  <w:style w:type="paragraph" w:styleId="ListParagraph">
    <w:name w:val="List Paragraph"/>
    <w:basedOn w:val="Normal"/>
    <w:uiPriority w:val="34"/>
    <w:qFormat/>
    <w:rsid w:val="007C4028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7C402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5517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5172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51598"/>
  </w:style>
  <w:style w:type="character" w:styleId="FollowedHyperlink">
    <w:name w:val="FollowedHyperlink"/>
    <w:basedOn w:val="DefaultParagraphFont"/>
    <w:uiPriority w:val="99"/>
    <w:semiHidden/>
    <w:unhideWhenUsed/>
    <w:rsid w:val="00946F8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630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7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0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6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8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2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porthistory.org/wp-content/uploads/2018/11/Narrative-of-Consent_Sheinkopf_Barrington-HS.pdf" TargetMode="External"/><Relationship Id="rId13" Type="http://schemas.openxmlformats.org/officeDocument/2006/relationships/hyperlink" Target="https://fireintheblood.com/" TargetMode="External"/><Relationship Id="rId18" Type="http://schemas.openxmlformats.org/officeDocument/2006/relationships/hyperlink" Target="https://www.psychologytoday.com/us/blog/slightly-blighty/201701/does-torture-work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theguardian.com/news/2017/dec/05/portugals-radical-drugs-policy-is-working-why-hasnt-the-world-copied-it" TargetMode="External"/><Relationship Id="rId7" Type="http://schemas.openxmlformats.org/officeDocument/2006/relationships/hyperlink" Target="http://www.jpe.ox.ac.uk/papers/is-sex-with-robots-rape/" TargetMode="External"/><Relationship Id="rId12" Type="http://schemas.openxmlformats.org/officeDocument/2006/relationships/hyperlink" Target="https://www.open.edu/openlearn/history-the-arts/culture/philosophy/copyright?in_menu=12529" TargetMode="External"/><Relationship Id="rId17" Type="http://schemas.openxmlformats.org/officeDocument/2006/relationships/hyperlink" Target="https://www.vanityfair.com/news/2008/08/hitchens200808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nytimes.com/2018/03/19/opinion/abortion-arguments-morality-policy.html" TargetMode="External"/><Relationship Id="rId20" Type="http://schemas.openxmlformats.org/officeDocument/2006/relationships/hyperlink" Target="https://philosophybites.com/2010/06/jeff-mcmahan-on-vegetarianism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d.com/talks/margaret_stewart_how_youtube_thinks_about_copyright" TargetMode="External"/><Relationship Id="rId24" Type="http://schemas.openxmlformats.org/officeDocument/2006/relationships/hyperlink" Target="https://www.newyorker.com/magazine/2018/08/20/alex-jones-the-first-amendment-and-the-digital-public-squar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ybooks.com/articles/1997/03/27/assisted-suicide-the-philosophers-brief/" TargetMode="External"/><Relationship Id="rId23" Type="http://schemas.openxmlformats.org/officeDocument/2006/relationships/hyperlink" Target="http://www.freeruk.com/wp-content/uploads/2018/05/Freeish-Speech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ewint.org/sections/argument/2014/03/01/argument-can-porn-be-ethical" TargetMode="External"/><Relationship Id="rId19" Type="http://schemas.openxmlformats.org/officeDocument/2006/relationships/hyperlink" Target="https://www.open.edu/openlearn/history-the-arts/culture/philosophy/human-use-animals?in_menu=125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conversation.com/what-the-latest-data-reveals-about-our-passion-for-pornography-and-its-legality-87817" TargetMode="External"/><Relationship Id="rId14" Type="http://schemas.openxmlformats.org/officeDocument/2006/relationships/hyperlink" Target="http://theconversation.com/viewpoints-should-euthanasia-be-available-for-people-with-existential-suffering-79564" TargetMode="External"/><Relationship Id="rId22" Type="http://schemas.openxmlformats.org/officeDocument/2006/relationships/hyperlink" Target="https://www.washingtonpost.com/news/wonk/wp/2013/11/29/what-gives-us-a-right-to-deport-people-joseph-carens-on-the-ethics-of-immigration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Martin</dc:creator>
  <cp:keywords/>
  <dc:description/>
  <cp:lastModifiedBy>Bird, Gemma</cp:lastModifiedBy>
  <cp:revision>2</cp:revision>
  <dcterms:created xsi:type="dcterms:W3CDTF">2019-02-13T14:28:00Z</dcterms:created>
  <dcterms:modified xsi:type="dcterms:W3CDTF">2019-02-13T14:28:00Z</dcterms:modified>
</cp:coreProperties>
</file>